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8F444" w14:textId="3EB20F9C" w:rsidR="00F1035A" w:rsidRDefault="00A5251C">
      <w:r>
        <w:rPr>
          <w:noProof/>
        </w:rPr>
        <mc:AlternateContent>
          <mc:Choice Requires="wps">
            <w:drawing>
              <wp:anchor distT="0" distB="0" distL="114300" distR="114300" simplePos="0" relativeHeight="251661312" behindDoc="0" locked="0" layoutInCell="1" allowOverlap="1" wp14:anchorId="21A48F6B" wp14:editId="1491713B">
                <wp:simplePos x="0" y="0"/>
                <wp:positionH relativeFrom="column">
                  <wp:posOffset>-411480</wp:posOffset>
                </wp:positionH>
                <wp:positionV relativeFrom="paragraph">
                  <wp:posOffset>1036320</wp:posOffset>
                </wp:positionV>
                <wp:extent cx="3869690" cy="5257800"/>
                <wp:effectExtent l="0" t="0" r="0" b="0"/>
                <wp:wrapNone/>
                <wp:docPr id="964073023" name="Text Box 4"/>
                <wp:cNvGraphicFramePr/>
                <a:graphic xmlns:a="http://schemas.openxmlformats.org/drawingml/2006/main">
                  <a:graphicData uri="http://schemas.microsoft.com/office/word/2010/wordprocessingShape">
                    <wps:wsp>
                      <wps:cNvSpPr txBox="1"/>
                      <wps:spPr>
                        <a:xfrm>
                          <a:off x="0" y="0"/>
                          <a:ext cx="3869690" cy="5257800"/>
                        </a:xfrm>
                        <a:prstGeom prst="rect">
                          <a:avLst/>
                        </a:prstGeom>
                        <a:solidFill>
                          <a:schemeClr val="lt1"/>
                        </a:solidFill>
                        <a:ln w="6350">
                          <a:noFill/>
                        </a:ln>
                      </wps:spPr>
                      <wps:txbx>
                        <w:txbxContent>
                          <w:p w14:paraId="248FF6CF" w14:textId="20A9BEB2" w:rsidR="00C330F8" w:rsidRPr="00C330F8" w:rsidRDefault="00C330F8" w:rsidP="00C330F8">
                            <w:pPr>
                              <w:rPr>
                                <w:rFonts w:ascii="Arial" w:hAnsi="Arial" w:cs="Arial"/>
                                <w:sz w:val="18"/>
                                <w:szCs w:val="18"/>
                                <w:lang w:val="en-US"/>
                              </w:rPr>
                            </w:pPr>
                            <w:r w:rsidRPr="00C330F8">
                              <w:rPr>
                                <w:rFonts w:ascii="Arial" w:hAnsi="Arial" w:cs="Arial"/>
                                <w:sz w:val="18"/>
                                <w:szCs w:val="18"/>
                                <w:lang w:val="en-US"/>
                              </w:rPr>
                              <w:t xml:space="preserve">We are looking for an Archives Assistant to support the development and installation of new displays in the </w:t>
                            </w:r>
                            <w:r w:rsidRPr="00C330F8">
                              <w:rPr>
                                <w:rFonts w:ascii="Arial" w:hAnsi="Arial" w:cs="Arial"/>
                                <w:i/>
                                <w:iCs/>
                                <w:sz w:val="18"/>
                                <w:szCs w:val="18"/>
                                <w:lang w:val="en-US"/>
                              </w:rPr>
                              <w:t>Stories That Made Us: Roots, Resilience, Representation</w:t>
                            </w:r>
                            <w:r w:rsidRPr="00C330F8">
                              <w:rPr>
                                <w:rFonts w:ascii="Arial" w:hAnsi="Arial" w:cs="Arial"/>
                                <w:sz w:val="18"/>
                                <w:szCs w:val="18"/>
                                <w:lang w:val="en-US"/>
                              </w:rPr>
                              <w:t xml:space="preserve"> exhibition, which </w:t>
                            </w:r>
                            <w:bookmarkStart w:id="0" w:name="_Hlk192080360"/>
                            <w:r w:rsidRPr="00C330F8">
                              <w:rPr>
                                <w:rFonts w:ascii="Arial" w:hAnsi="Arial" w:cs="Arial"/>
                                <w:sz w:val="18"/>
                                <w:szCs w:val="18"/>
                                <w:lang w:val="en-US"/>
                              </w:rPr>
                              <w:t>celebrates and preserves the rich heritage of South Asian and British South Asian communities in Coventry</w:t>
                            </w:r>
                            <w:bookmarkEnd w:id="0"/>
                            <w:r w:rsidRPr="00C330F8">
                              <w:rPr>
                                <w:rFonts w:ascii="Arial" w:hAnsi="Arial" w:cs="Arial"/>
                                <w:sz w:val="18"/>
                                <w:szCs w:val="18"/>
                                <w:lang w:val="en-US"/>
                              </w:rPr>
                              <w:t xml:space="preserve">. </w:t>
                            </w:r>
                          </w:p>
                          <w:p w14:paraId="187FF7AA" w14:textId="27A184ED" w:rsidR="00C330F8" w:rsidRPr="00C330F8" w:rsidRDefault="00C330F8" w:rsidP="00C330F8">
                            <w:pPr>
                              <w:rPr>
                                <w:rFonts w:ascii="Arial" w:hAnsi="Arial" w:cs="Arial"/>
                                <w:sz w:val="18"/>
                                <w:szCs w:val="18"/>
                                <w:lang w:val="en-US"/>
                              </w:rPr>
                            </w:pPr>
                            <w:r w:rsidRPr="00C330F8">
                              <w:rPr>
                                <w:rFonts w:ascii="Arial" w:hAnsi="Arial" w:cs="Arial"/>
                                <w:sz w:val="18"/>
                                <w:szCs w:val="18"/>
                                <w:lang w:val="en-US"/>
                              </w:rPr>
                              <w:t xml:space="preserve">The role includes selecting archival objects for display and creating interpretation material. We would also like the role to work with the wider Stories That Made Us project team to help develop and then lead a team of archive volunteers to </w:t>
                            </w:r>
                            <w:proofErr w:type="spellStart"/>
                            <w:r w:rsidRPr="00C330F8">
                              <w:rPr>
                                <w:rFonts w:ascii="Arial" w:hAnsi="Arial" w:cs="Arial"/>
                                <w:sz w:val="18"/>
                                <w:szCs w:val="18"/>
                                <w:lang w:val="en-US"/>
                              </w:rPr>
                              <w:t>organise</w:t>
                            </w:r>
                            <w:proofErr w:type="spellEnd"/>
                            <w:r w:rsidRPr="00C330F8">
                              <w:rPr>
                                <w:rFonts w:ascii="Arial" w:hAnsi="Arial" w:cs="Arial"/>
                                <w:sz w:val="18"/>
                                <w:szCs w:val="18"/>
                                <w:lang w:val="en-US"/>
                              </w:rPr>
                              <w:t xml:space="preserve">, catalogue and </w:t>
                            </w:r>
                            <w:r w:rsidRPr="005D15DC">
                              <w:rPr>
                                <w:rFonts w:ascii="Arial" w:hAnsi="Arial" w:cs="Arial"/>
                                <w:sz w:val="18"/>
                                <w:szCs w:val="18"/>
                                <w:lang w:val="en-US"/>
                              </w:rPr>
                              <w:t xml:space="preserve">review </w:t>
                            </w:r>
                            <w:r w:rsidR="005D15DC" w:rsidRPr="005D15DC">
                              <w:rPr>
                                <w:rFonts w:ascii="Arial" w:hAnsi="Arial" w:cs="Arial"/>
                                <w:sz w:val="18"/>
                                <w:szCs w:val="18"/>
                                <w:shd w:val="clear" w:color="auto" w:fill="FFFFFF"/>
                              </w:rPr>
                              <w:t>The Virk Collection at Coventry Archives.</w:t>
                            </w:r>
                          </w:p>
                          <w:p w14:paraId="004CF580" w14:textId="77777777" w:rsidR="00C330F8" w:rsidRPr="00C330F8" w:rsidRDefault="00C330F8" w:rsidP="00C330F8">
                            <w:pPr>
                              <w:rPr>
                                <w:rFonts w:ascii="Arial" w:hAnsi="Arial" w:cs="Arial"/>
                                <w:b/>
                                <w:bCs/>
                                <w:sz w:val="18"/>
                                <w:szCs w:val="18"/>
                                <w:lang w:val="en-US"/>
                              </w:rPr>
                            </w:pPr>
                            <w:r w:rsidRPr="00C330F8">
                              <w:rPr>
                                <w:rFonts w:ascii="Arial" w:hAnsi="Arial" w:cs="Arial"/>
                                <w:b/>
                                <w:bCs/>
                                <w:sz w:val="18"/>
                                <w:szCs w:val="18"/>
                                <w:u w:val="single"/>
                                <w:lang w:val="en-US"/>
                              </w:rPr>
                              <w:t>Role and Responsibilities</w:t>
                            </w:r>
                            <w:r w:rsidRPr="00C330F8">
                              <w:rPr>
                                <w:rFonts w:ascii="Arial" w:hAnsi="Arial" w:cs="Arial"/>
                                <w:b/>
                                <w:bCs/>
                                <w:sz w:val="18"/>
                                <w:szCs w:val="18"/>
                                <w:lang w:val="en-US"/>
                              </w:rPr>
                              <w:t>:</w:t>
                            </w:r>
                          </w:p>
                          <w:p w14:paraId="2372E095" w14:textId="77777777" w:rsidR="00C330F8" w:rsidRPr="00C330F8" w:rsidRDefault="00C330F8" w:rsidP="00C330F8">
                            <w:pPr>
                              <w:rPr>
                                <w:rFonts w:ascii="Arial" w:hAnsi="Arial" w:cs="Arial"/>
                                <w:sz w:val="18"/>
                                <w:szCs w:val="18"/>
                                <w:lang w:val="en-US"/>
                              </w:rPr>
                            </w:pPr>
                          </w:p>
                          <w:p w14:paraId="091E66A3" w14:textId="77777777" w:rsidR="00C330F8" w:rsidRPr="00C330F8" w:rsidRDefault="00C330F8" w:rsidP="00C330F8">
                            <w:pPr>
                              <w:numPr>
                                <w:ilvl w:val="0"/>
                                <w:numId w:val="2"/>
                              </w:numPr>
                              <w:rPr>
                                <w:rFonts w:ascii="Arial" w:hAnsi="Arial" w:cs="Arial"/>
                                <w:sz w:val="18"/>
                                <w:szCs w:val="18"/>
                                <w:lang w:val="en-US"/>
                              </w:rPr>
                            </w:pPr>
                            <w:r w:rsidRPr="00C330F8">
                              <w:rPr>
                                <w:rFonts w:ascii="Arial" w:hAnsi="Arial" w:cs="Arial"/>
                                <w:sz w:val="18"/>
                                <w:szCs w:val="18"/>
                                <w:lang w:val="en-US"/>
                              </w:rPr>
                              <w:t xml:space="preserve">To support the development and installation of archival object displays within the Stories That Made Us exhibition. This involves developing interpretation, installing archival objects in displays, carrying out condition checks, ensuring proper packing and unpacking of objects. </w:t>
                            </w:r>
                          </w:p>
                          <w:p w14:paraId="6E54270C" w14:textId="77777777" w:rsidR="00C330F8" w:rsidRPr="00C330F8" w:rsidRDefault="00C330F8" w:rsidP="00C330F8">
                            <w:pPr>
                              <w:numPr>
                                <w:ilvl w:val="0"/>
                                <w:numId w:val="2"/>
                              </w:numPr>
                              <w:rPr>
                                <w:rFonts w:ascii="Arial" w:hAnsi="Arial" w:cs="Arial"/>
                                <w:sz w:val="18"/>
                                <w:szCs w:val="18"/>
                                <w:lang w:val="en-US"/>
                              </w:rPr>
                            </w:pPr>
                            <w:r w:rsidRPr="00C330F8">
                              <w:rPr>
                                <w:rFonts w:ascii="Arial" w:hAnsi="Arial" w:cs="Arial"/>
                                <w:sz w:val="18"/>
                                <w:szCs w:val="18"/>
                                <w:lang w:val="en-US"/>
                              </w:rPr>
                              <w:t xml:space="preserve">To support the recruitment and development of a new team of archive volunteers to work on the Stories That Made Us project. </w:t>
                            </w:r>
                          </w:p>
                          <w:p w14:paraId="2D6ADB2A" w14:textId="77777777" w:rsidR="00C330F8" w:rsidRPr="00C330F8" w:rsidRDefault="00C330F8" w:rsidP="00C330F8">
                            <w:pPr>
                              <w:numPr>
                                <w:ilvl w:val="0"/>
                                <w:numId w:val="2"/>
                              </w:numPr>
                              <w:rPr>
                                <w:rFonts w:ascii="Arial" w:hAnsi="Arial" w:cs="Arial"/>
                                <w:sz w:val="18"/>
                                <w:szCs w:val="18"/>
                                <w:lang w:val="en-US"/>
                              </w:rPr>
                            </w:pPr>
                            <w:r w:rsidRPr="00C330F8">
                              <w:rPr>
                                <w:rFonts w:ascii="Arial" w:hAnsi="Arial" w:cs="Arial"/>
                                <w:sz w:val="18"/>
                                <w:szCs w:val="18"/>
                                <w:lang w:val="en-US"/>
                              </w:rPr>
                              <w:t xml:space="preserve">To support the Stories That Made Us project team and the archive volunteers in advising good practice for cataloguing archives in line with archives standards. </w:t>
                            </w:r>
                          </w:p>
                          <w:p w14:paraId="7766B1FF" w14:textId="77777777" w:rsidR="00C330F8" w:rsidRPr="00C330F8" w:rsidRDefault="00C330F8" w:rsidP="00C330F8">
                            <w:pPr>
                              <w:numPr>
                                <w:ilvl w:val="0"/>
                                <w:numId w:val="2"/>
                              </w:numPr>
                              <w:rPr>
                                <w:rFonts w:ascii="Arial" w:hAnsi="Arial" w:cs="Arial"/>
                                <w:sz w:val="18"/>
                                <w:szCs w:val="18"/>
                                <w:lang w:val="en-US"/>
                              </w:rPr>
                            </w:pPr>
                            <w:r w:rsidRPr="00C330F8">
                              <w:rPr>
                                <w:rFonts w:ascii="Arial" w:hAnsi="Arial" w:cs="Arial"/>
                                <w:sz w:val="18"/>
                                <w:szCs w:val="18"/>
                                <w:lang w:val="en-US"/>
                              </w:rPr>
                              <w:t>To supervise the safe handling and movement of objects within and between the Stories That Made Us archive and Culture Coventry sites providing training and advice for trainees and volunteers to ensure safe working practices and appropriate installation.</w:t>
                            </w:r>
                          </w:p>
                          <w:p w14:paraId="39C77860" w14:textId="77777777" w:rsidR="00C330F8" w:rsidRPr="00C330F8" w:rsidRDefault="00C330F8" w:rsidP="00C330F8">
                            <w:pPr>
                              <w:numPr>
                                <w:ilvl w:val="0"/>
                                <w:numId w:val="2"/>
                              </w:numPr>
                              <w:rPr>
                                <w:rFonts w:ascii="Arial" w:hAnsi="Arial" w:cs="Arial"/>
                                <w:sz w:val="18"/>
                                <w:szCs w:val="18"/>
                                <w:lang w:val="en-US"/>
                              </w:rPr>
                            </w:pPr>
                            <w:r w:rsidRPr="00C330F8">
                              <w:rPr>
                                <w:rFonts w:ascii="Arial" w:hAnsi="Arial" w:cs="Arial"/>
                                <w:sz w:val="18"/>
                                <w:szCs w:val="18"/>
                                <w:lang w:val="en-US"/>
                              </w:rPr>
                              <w:t>To oversee the operation of computers, microfilm readers, photocopiers to support archive volunteers.</w:t>
                            </w:r>
                          </w:p>
                          <w:p w14:paraId="3461D4B7" w14:textId="77777777" w:rsidR="00C330F8" w:rsidRPr="00C330F8" w:rsidRDefault="00C330F8" w:rsidP="00C330F8">
                            <w:pPr>
                              <w:numPr>
                                <w:ilvl w:val="0"/>
                                <w:numId w:val="2"/>
                              </w:numPr>
                              <w:rPr>
                                <w:rFonts w:ascii="Arial" w:hAnsi="Arial" w:cs="Arial"/>
                                <w:sz w:val="18"/>
                                <w:szCs w:val="18"/>
                                <w:lang w:val="en-US"/>
                              </w:rPr>
                            </w:pPr>
                            <w:r w:rsidRPr="00C330F8">
                              <w:rPr>
                                <w:rFonts w:ascii="Arial" w:hAnsi="Arial" w:cs="Arial"/>
                                <w:sz w:val="18"/>
                                <w:szCs w:val="18"/>
                                <w:lang w:val="en-US"/>
                              </w:rPr>
                              <w:t xml:space="preserve">To assist the Stories That Made Us project team in the collection and monitoring of performance indicators and statistics for the service, which relate to the Stories That Made Us project and exhibition.  </w:t>
                            </w:r>
                          </w:p>
                          <w:p w14:paraId="282A4227" w14:textId="77777777" w:rsidR="00C330F8" w:rsidRPr="00C330F8" w:rsidRDefault="00C330F8" w:rsidP="00C330F8">
                            <w:pPr>
                              <w:numPr>
                                <w:ilvl w:val="0"/>
                                <w:numId w:val="2"/>
                              </w:numPr>
                              <w:rPr>
                                <w:rFonts w:ascii="Arial" w:hAnsi="Arial" w:cs="Arial"/>
                                <w:sz w:val="18"/>
                                <w:szCs w:val="18"/>
                                <w:lang w:val="en-US"/>
                              </w:rPr>
                            </w:pPr>
                            <w:r w:rsidRPr="00C330F8">
                              <w:rPr>
                                <w:rFonts w:ascii="Arial" w:hAnsi="Arial" w:cs="Arial"/>
                                <w:sz w:val="18"/>
                                <w:szCs w:val="18"/>
                                <w:lang w:val="en-US"/>
                              </w:rPr>
                              <w:t xml:space="preserve">To work with marketing staff to promote the Stories That Made Us project and exhibition through a range of media, locally and at a national level, where appropriate. </w:t>
                            </w:r>
                          </w:p>
                          <w:p w14:paraId="7838AB8E" w14:textId="77777777" w:rsidR="00C330F8" w:rsidRPr="00C330F8" w:rsidRDefault="00C330F8" w:rsidP="00C330F8">
                            <w:pPr>
                              <w:rPr>
                                <w:rFonts w:ascii="Arial" w:hAnsi="Arial" w:cs="Arial"/>
                                <w:sz w:val="18"/>
                                <w:szCs w:val="18"/>
                                <w:lang w:val="en-US"/>
                              </w:rPr>
                            </w:pPr>
                          </w:p>
                          <w:p w14:paraId="01179F94" w14:textId="706B9718" w:rsidR="005C478D" w:rsidRPr="00FC519D" w:rsidRDefault="00D23470">
                            <w:pPr>
                              <w:rPr>
                                <w:rFonts w:ascii="Arial" w:hAnsi="Arial" w:cs="Arial"/>
                                <w:sz w:val="18"/>
                                <w:szCs w:val="18"/>
                              </w:rPr>
                            </w:pPr>
                            <w:r w:rsidRPr="00FC519D">
                              <w:rPr>
                                <w:rFonts w:ascii="Arial" w:hAnsi="Arial" w:cs="Arial"/>
                                <w:sz w:val="18"/>
                                <w:szCs w:val="18"/>
                                <w:lang w:val="en-US"/>
                              </w:rPr>
                              <w:t>Working Pattern Tuesday to Frida</w:t>
                            </w:r>
                            <w:r w:rsidR="00FF229D" w:rsidRPr="00FC519D">
                              <w:rPr>
                                <w:rFonts w:ascii="Arial" w:hAnsi="Arial" w:cs="Arial"/>
                                <w:sz w:val="18"/>
                                <w:szCs w:val="18"/>
                                <w:lang w:val="en-US"/>
                              </w:rPr>
                              <w:t xml:space="preserve">y. </w:t>
                            </w:r>
                            <w:r w:rsidR="00FF229D" w:rsidRPr="00FC519D">
                              <w:rPr>
                                <w:rFonts w:ascii="Arial" w:hAnsi="Arial" w:cs="Arial"/>
                                <w:sz w:val="18"/>
                                <w:szCs w:val="18"/>
                              </w:rPr>
                              <w:t>There can be some flexibility in work</w:t>
                            </w:r>
                            <w:r w:rsidR="0042039E" w:rsidRPr="00FC519D">
                              <w:rPr>
                                <w:rFonts w:ascii="Arial" w:hAnsi="Arial" w:cs="Arial"/>
                                <w:sz w:val="18"/>
                                <w:szCs w:val="18"/>
                              </w:rPr>
                              <w:t>ing</w:t>
                            </w:r>
                            <w:r w:rsidR="00FF229D" w:rsidRPr="00FC519D">
                              <w:rPr>
                                <w:rFonts w:ascii="Arial" w:hAnsi="Arial" w:cs="Arial"/>
                                <w:sz w:val="18"/>
                                <w:szCs w:val="18"/>
                              </w:rPr>
                              <w:t xml:space="preserve"> pattern to be discussed at interview stage.</w:t>
                            </w:r>
                          </w:p>
                          <w:p w14:paraId="3E918663" w14:textId="77777777" w:rsidR="0042039E" w:rsidRPr="00FC519D" w:rsidRDefault="0042039E">
                            <w:pPr>
                              <w:rPr>
                                <w:rFonts w:ascii="Arial" w:hAnsi="Arial" w:cs="Arial"/>
                                <w:sz w:val="18"/>
                                <w:szCs w:val="18"/>
                              </w:rPr>
                            </w:pPr>
                          </w:p>
                          <w:p w14:paraId="197BA3FC" w14:textId="6AB31B47" w:rsidR="0042039E" w:rsidRPr="00FC519D" w:rsidRDefault="0042039E">
                            <w:pPr>
                              <w:rPr>
                                <w:rFonts w:ascii="Arial" w:hAnsi="Arial" w:cs="Arial"/>
                                <w:sz w:val="18"/>
                                <w:szCs w:val="18"/>
                                <w:lang w:val="en-US"/>
                              </w:rPr>
                            </w:pPr>
                            <w:r w:rsidRPr="00FC519D">
                              <w:rPr>
                                <w:rFonts w:ascii="Arial" w:hAnsi="Arial" w:cs="Arial"/>
                                <w:sz w:val="18"/>
                                <w:szCs w:val="18"/>
                              </w:rPr>
                              <w:t xml:space="preserve">Interviews to take place </w:t>
                            </w:r>
                            <w:r w:rsidR="00FC519D" w:rsidRPr="00FC519D">
                              <w:rPr>
                                <w:rFonts w:ascii="Arial" w:hAnsi="Arial" w:cs="Arial"/>
                                <w:sz w:val="18"/>
                                <w:szCs w:val="18"/>
                              </w:rPr>
                              <w:t>10</w:t>
                            </w:r>
                            <w:r w:rsidR="00FC519D" w:rsidRPr="00FC519D">
                              <w:rPr>
                                <w:rFonts w:ascii="Arial" w:hAnsi="Arial" w:cs="Arial"/>
                                <w:sz w:val="18"/>
                                <w:szCs w:val="18"/>
                                <w:vertAlign w:val="superscript"/>
                              </w:rPr>
                              <w:t>th</w:t>
                            </w:r>
                            <w:r w:rsidR="00FC519D" w:rsidRPr="00FC519D">
                              <w:rPr>
                                <w:rFonts w:ascii="Arial" w:hAnsi="Arial" w:cs="Arial"/>
                                <w:sz w:val="18"/>
                                <w:szCs w:val="18"/>
                              </w:rPr>
                              <w:t>/11</w:t>
                            </w:r>
                            <w:r w:rsidR="00FC519D" w:rsidRPr="00FC519D">
                              <w:rPr>
                                <w:rFonts w:ascii="Arial" w:hAnsi="Arial" w:cs="Arial"/>
                                <w:sz w:val="18"/>
                                <w:szCs w:val="18"/>
                                <w:vertAlign w:val="superscript"/>
                              </w:rPr>
                              <w:t>th</w:t>
                            </w:r>
                            <w:r w:rsidR="00FC519D" w:rsidRPr="00FC519D">
                              <w:rPr>
                                <w:rFonts w:ascii="Arial" w:hAnsi="Arial" w:cs="Arial"/>
                                <w:sz w:val="18"/>
                                <w:szCs w:val="18"/>
                              </w:rPr>
                              <w:t xml:space="preserve"> April 2025.</w:t>
                            </w:r>
                          </w:p>
                          <w:p w14:paraId="668E8E56" w14:textId="77777777" w:rsidR="00FC519D" w:rsidRDefault="00FC51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A48F6B" id="_x0000_t202" coordsize="21600,21600" o:spt="202" path="m,l,21600r21600,l21600,xe">
                <v:stroke joinstyle="miter"/>
                <v:path gradientshapeok="t" o:connecttype="rect"/>
              </v:shapetype>
              <v:shape id="Text Box 4" o:spid="_x0000_s1026" type="#_x0000_t202" style="position:absolute;margin-left:-32.4pt;margin-top:81.6pt;width:304.7pt;height:41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" fillcolor="white [3201]" stroked="f" strokeweight=".5pt">
                <v:textbox>
                  <w:txbxContent>
                    <w:p w14:paraId="248FF6CF" w14:textId="20A9BEB2" w:rsidR="00C330F8" w:rsidRPr="00C330F8" w:rsidRDefault="00C330F8" w:rsidP="00C330F8">
                      <w:pPr>
                        <w:rPr>
                          <w:rFonts w:ascii="Arial" w:hAnsi="Arial" w:cs="Arial"/>
                          <w:sz w:val="18"/>
                          <w:szCs w:val="18"/>
                          <w:lang w:val="en-US"/>
                        </w:rPr>
                      </w:pPr>
                      <w:r w:rsidRPr="00C330F8">
                        <w:rPr>
                          <w:rFonts w:ascii="Arial" w:hAnsi="Arial" w:cs="Arial"/>
                          <w:sz w:val="18"/>
                          <w:szCs w:val="18"/>
                          <w:lang w:val="en-US"/>
                        </w:rPr>
                        <w:t xml:space="preserve">We are looking for an Archives Assistant to support the development and installation of new displays in the </w:t>
                      </w:r>
                      <w:r w:rsidRPr="00C330F8">
                        <w:rPr>
                          <w:rFonts w:ascii="Arial" w:hAnsi="Arial" w:cs="Arial"/>
                          <w:i/>
                          <w:iCs/>
                          <w:sz w:val="18"/>
                          <w:szCs w:val="18"/>
                          <w:lang w:val="en-US"/>
                        </w:rPr>
                        <w:t>Stories That Made Us: Roots, Resilience, Representation</w:t>
                      </w:r>
                      <w:r w:rsidRPr="00C330F8">
                        <w:rPr>
                          <w:rFonts w:ascii="Arial" w:hAnsi="Arial" w:cs="Arial"/>
                          <w:sz w:val="18"/>
                          <w:szCs w:val="18"/>
                          <w:lang w:val="en-US"/>
                        </w:rPr>
                        <w:t xml:space="preserve"> exhibition, which </w:t>
                      </w:r>
                      <w:bookmarkStart w:id="1" w:name="_Hlk192080360"/>
                      <w:r w:rsidRPr="00C330F8">
                        <w:rPr>
                          <w:rFonts w:ascii="Arial" w:hAnsi="Arial" w:cs="Arial"/>
                          <w:sz w:val="18"/>
                          <w:szCs w:val="18"/>
                          <w:lang w:val="en-US"/>
                        </w:rPr>
                        <w:t>celebrates and preserves the rich heritage of South Asian and British South Asian communities in Coventry</w:t>
                      </w:r>
                      <w:bookmarkEnd w:id="1"/>
                      <w:r w:rsidRPr="00C330F8">
                        <w:rPr>
                          <w:rFonts w:ascii="Arial" w:hAnsi="Arial" w:cs="Arial"/>
                          <w:sz w:val="18"/>
                          <w:szCs w:val="18"/>
                          <w:lang w:val="en-US"/>
                        </w:rPr>
                        <w:t xml:space="preserve">. </w:t>
                      </w:r>
                    </w:p>
                    <w:p w14:paraId="187FF7AA" w14:textId="27A184ED" w:rsidR="00C330F8" w:rsidRPr="00C330F8" w:rsidRDefault="00C330F8" w:rsidP="00C330F8">
                      <w:pPr>
                        <w:rPr>
                          <w:rFonts w:ascii="Arial" w:hAnsi="Arial" w:cs="Arial"/>
                          <w:sz w:val="18"/>
                          <w:szCs w:val="18"/>
                          <w:lang w:val="en-US"/>
                        </w:rPr>
                      </w:pPr>
                      <w:r w:rsidRPr="00C330F8">
                        <w:rPr>
                          <w:rFonts w:ascii="Arial" w:hAnsi="Arial" w:cs="Arial"/>
                          <w:sz w:val="18"/>
                          <w:szCs w:val="18"/>
                          <w:lang w:val="en-US"/>
                        </w:rPr>
                        <w:t xml:space="preserve">The role includes selecting archival objects for display and creating interpretation material. We would also like the role to work with the wider Stories That Made Us project team to help develop and then lead a team of archive volunteers to </w:t>
                      </w:r>
                      <w:proofErr w:type="spellStart"/>
                      <w:r w:rsidRPr="00C330F8">
                        <w:rPr>
                          <w:rFonts w:ascii="Arial" w:hAnsi="Arial" w:cs="Arial"/>
                          <w:sz w:val="18"/>
                          <w:szCs w:val="18"/>
                          <w:lang w:val="en-US"/>
                        </w:rPr>
                        <w:t>organise</w:t>
                      </w:r>
                      <w:proofErr w:type="spellEnd"/>
                      <w:r w:rsidRPr="00C330F8">
                        <w:rPr>
                          <w:rFonts w:ascii="Arial" w:hAnsi="Arial" w:cs="Arial"/>
                          <w:sz w:val="18"/>
                          <w:szCs w:val="18"/>
                          <w:lang w:val="en-US"/>
                        </w:rPr>
                        <w:t xml:space="preserve">, catalogue and </w:t>
                      </w:r>
                      <w:r w:rsidRPr="005D15DC">
                        <w:rPr>
                          <w:rFonts w:ascii="Arial" w:hAnsi="Arial" w:cs="Arial"/>
                          <w:sz w:val="18"/>
                          <w:szCs w:val="18"/>
                          <w:lang w:val="en-US"/>
                        </w:rPr>
                        <w:t xml:space="preserve">review </w:t>
                      </w:r>
                      <w:r w:rsidR="005D15DC" w:rsidRPr="005D15DC">
                        <w:rPr>
                          <w:rFonts w:ascii="Arial" w:hAnsi="Arial" w:cs="Arial"/>
                          <w:sz w:val="18"/>
                          <w:szCs w:val="18"/>
                          <w:shd w:val="clear" w:color="auto" w:fill="FFFFFF"/>
                        </w:rPr>
                        <w:t>The Virk Collection at Coventry Archives.</w:t>
                      </w:r>
                    </w:p>
                    <w:p w14:paraId="004CF580" w14:textId="77777777" w:rsidR="00C330F8" w:rsidRPr="00C330F8" w:rsidRDefault="00C330F8" w:rsidP="00C330F8">
                      <w:pPr>
                        <w:rPr>
                          <w:rFonts w:ascii="Arial" w:hAnsi="Arial" w:cs="Arial"/>
                          <w:b/>
                          <w:bCs/>
                          <w:sz w:val="18"/>
                          <w:szCs w:val="18"/>
                          <w:lang w:val="en-US"/>
                        </w:rPr>
                      </w:pPr>
                      <w:r w:rsidRPr="00C330F8">
                        <w:rPr>
                          <w:rFonts w:ascii="Arial" w:hAnsi="Arial" w:cs="Arial"/>
                          <w:b/>
                          <w:bCs/>
                          <w:sz w:val="18"/>
                          <w:szCs w:val="18"/>
                          <w:u w:val="single"/>
                          <w:lang w:val="en-US"/>
                        </w:rPr>
                        <w:t>Role and Responsibilities</w:t>
                      </w:r>
                      <w:r w:rsidRPr="00C330F8">
                        <w:rPr>
                          <w:rFonts w:ascii="Arial" w:hAnsi="Arial" w:cs="Arial"/>
                          <w:b/>
                          <w:bCs/>
                          <w:sz w:val="18"/>
                          <w:szCs w:val="18"/>
                          <w:lang w:val="en-US"/>
                        </w:rPr>
                        <w:t>:</w:t>
                      </w:r>
                    </w:p>
                    <w:p w14:paraId="2372E095" w14:textId="77777777" w:rsidR="00C330F8" w:rsidRPr="00C330F8" w:rsidRDefault="00C330F8" w:rsidP="00C330F8">
                      <w:pPr>
                        <w:rPr>
                          <w:rFonts w:ascii="Arial" w:hAnsi="Arial" w:cs="Arial"/>
                          <w:sz w:val="18"/>
                          <w:szCs w:val="18"/>
                          <w:lang w:val="en-US"/>
                        </w:rPr>
                      </w:pPr>
                    </w:p>
                    <w:p w14:paraId="091E66A3" w14:textId="77777777" w:rsidR="00C330F8" w:rsidRPr="00C330F8" w:rsidRDefault="00C330F8" w:rsidP="00C330F8">
                      <w:pPr>
                        <w:numPr>
                          <w:ilvl w:val="0"/>
                          <w:numId w:val="2"/>
                        </w:numPr>
                        <w:rPr>
                          <w:rFonts w:ascii="Arial" w:hAnsi="Arial" w:cs="Arial"/>
                          <w:sz w:val="18"/>
                          <w:szCs w:val="18"/>
                          <w:lang w:val="en-US"/>
                        </w:rPr>
                      </w:pPr>
                      <w:r w:rsidRPr="00C330F8">
                        <w:rPr>
                          <w:rFonts w:ascii="Arial" w:hAnsi="Arial" w:cs="Arial"/>
                          <w:sz w:val="18"/>
                          <w:szCs w:val="18"/>
                          <w:lang w:val="en-US"/>
                        </w:rPr>
                        <w:t xml:space="preserve">To support the development and installation of archival object displays within the Stories That Made Us exhibition. This involves developing interpretation, installing archival objects in displays, carrying out condition checks, ensuring proper packing and unpacking of objects. </w:t>
                      </w:r>
                    </w:p>
                    <w:p w14:paraId="6E54270C" w14:textId="77777777" w:rsidR="00C330F8" w:rsidRPr="00C330F8" w:rsidRDefault="00C330F8" w:rsidP="00C330F8">
                      <w:pPr>
                        <w:numPr>
                          <w:ilvl w:val="0"/>
                          <w:numId w:val="2"/>
                        </w:numPr>
                        <w:rPr>
                          <w:rFonts w:ascii="Arial" w:hAnsi="Arial" w:cs="Arial"/>
                          <w:sz w:val="18"/>
                          <w:szCs w:val="18"/>
                          <w:lang w:val="en-US"/>
                        </w:rPr>
                      </w:pPr>
                      <w:r w:rsidRPr="00C330F8">
                        <w:rPr>
                          <w:rFonts w:ascii="Arial" w:hAnsi="Arial" w:cs="Arial"/>
                          <w:sz w:val="18"/>
                          <w:szCs w:val="18"/>
                          <w:lang w:val="en-US"/>
                        </w:rPr>
                        <w:t xml:space="preserve">To support the recruitment and development of a new team of archive volunteers to work on the Stories That Made Us project. </w:t>
                      </w:r>
                    </w:p>
                    <w:p w14:paraId="2D6ADB2A" w14:textId="77777777" w:rsidR="00C330F8" w:rsidRPr="00C330F8" w:rsidRDefault="00C330F8" w:rsidP="00C330F8">
                      <w:pPr>
                        <w:numPr>
                          <w:ilvl w:val="0"/>
                          <w:numId w:val="2"/>
                        </w:numPr>
                        <w:rPr>
                          <w:rFonts w:ascii="Arial" w:hAnsi="Arial" w:cs="Arial"/>
                          <w:sz w:val="18"/>
                          <w:szCs w:val="18"/>
                          <w:lang w:val="en-US"/>
                        </w:rPr>
                      </w:pPr>
                      <w:r w:rsidRPr="00C330F8">
                        <w:rPr>
                          <w:rFonts w:ascii="Arial" w:hAnsi="Arial" w:cs="Arial"/>
                          <w:sz w:val="18"/>
                          <w:szCs w:val="18"/>
                          <w:lang w:val="en-US"/>
                        </w:rPr>
                        <w:t xml:space="preserve">To support the Stories That Made Us project team and the archive volunteers in advising good practice for cataloguing archives in line with archives standards. </w:t>
                      </w:r>
                    </w:p>
                    <w:p w14:paraId="7766B1FF" w14:textId="77777777" w:rsidR="00C330F8" w:rsidRPr="00C330F8" w:rsidRDefault="00C330F8" w:rsidP="00C330F8">
                      <w:pPr>
                        <w:numPr>
                          <w:ilvl w:val="0"/>
                          <w:numId w:val="2"/>
                        </w:numPr>
                        <w:rPr>
                          <w:rFonts w:ascii="Arial" w:hAnsi="Arial" w:cs="Arial"/>
                          <w:sz w:val="18"/>
                          <w:szCs w:val="18"/>
                          <w:lang w:val="en-US"/>
                        </w:rPr>
                      </w:pPr>
                      <w:r w:rsidRPr="00C330F8">
                        <w:rPr>
                          <w:rFonts w:ascii="Arial" w:hAnsi="Arial" w:cs="Arial"/>
                          <w:sz w:val="18"/>
                          <w:szCs w:val="18"/>
                          <w:lang w:val="en-US"/>
                        </w:rPr>
                        <w:t>To supervise the safe handling and movement of objects within and between the Stories That Made Us archive and Culture Coventry sites providing training and advice for trainees and volunteers to ensure safe working practices and appropriate installation.</w:t>
                      </w:r>
                    </w:p>
                    <w:p w14:paraId="39C77860" w14:textId="77777777" w:rsidR="00C330F8" w:rsidRPr="00C330F8" w:rsidRDefault="00C330F8" w:rsidP="00C330F8">
                      <w:pPr>
                        <w:numPr>
                          <w:ilvl w:val="0"/>
                          <w:numId w:val="2"/>
                        </w:numPr>
                        <w:rPr>
                          <w:rFonts w:ascii="Arial" w:hAnsi="Arial" w:cs="Arial"/>
                          <w:sz w:val="18"/>
                          <w:szCs w:val="18"/>
                          <w:lang w:val="en-US"/>
                        </w:rPr>
                      </w:pPr>
                      <w:r w:rsidRPr="00C330F8">
                        <w:rPr>
                          <w:rFonts w:ascii="Arial" w:hAnsi="Arial" w:cs="Arial"/>
                          <w:sz w:val="18"/>
                          <w:szCs w:val="18"/>
                          <w:lang w:val="en-US"/>
                        </w:rPr>
                        <w:t>To oversee the operation of computers, microfilm readers, photocopiers to support archive volunteers.</w:t>
                      </w:r>
                    </w:p>
                    <w:p w14:paraId="3461D4B7" w14:textId="77777777" w:rsidR="00C330F8" w:rsidRPr="00C330F8" w:rsidRDefault="00C330F8" w:rsidP="00C330F8">
                      <w:pPr>
                        <w:numPr>
                          <w:ilvl w:val="0"/>
                          <w:numId w:val="2"/>
                        </w:numPr>
                        <w:rPr>
                          <w:rFonts w:ascii="Arial" w:hAnsi="Arial" w:cs="Arial"/>
                          <w:sz w:val="18"/>
                          <w:szCs w:val="18"/>
                          <w:lang w:val="en-US"/>
                        </w:rPr>
                      </w:pPr>
                      <w:r w:rsidRPr="00C330F8">
                        <w:rPr>
                          <w:rFonts w:ascii="Arial" w:hAnsi="Arial" w:cs="Arial"/>
                          <w:sz w:val="18"/>
                          <w:szCs w:val="18"/>
                          <w:lang w:val="en-US"/>
                        </w:rPr>
                        <w:t xml:space="preserve">To assist the Stories That Made Us project team in the collection and monitoring of performance indicators and statistics for the service, which relate to the Stories That Made Us project and exhibition.  </w:t>
                      </w:r>
                    </w:p>
                    <w:p w14:paraId="282A4227" w14:textId="77777777" w:rsidR="00C330F8" w:rsidRPr="00C330F8" w:rsidRDefault="00C330F8" w:rsidP="00C330F8">
                      <w:pPr>
                        <w:numPr>
                          <w:ilvl w:val="0"/>
                          <w:numId w:val="2"/>
                        </w:numPr>
                        <w:rPr>
                          <w:rFonts w:ascii="Arial" w:hAnsi="Arial" w:cs="Arial"/>
                          <w:sz w:val="18"/>
                          <w:szCs w:val="18"/>
                          <w:lang w:val="en-US"/>
                        </w:rPr>
                      </w:pPr>
                      <w:r w:rsidRPr="00C330F8">
                        <w:rPr>
                          <w:rFonts w:ascii="Arial" w:hAnsi="Arial" w:cs="Arial"/>
                          <w:sz w:val="18"/>
                          <w:szCs w:val="18"/>
                          <w:lang w:val="en-US"/>
                        </w:rPr>
                        <w:t xml:space="preserve">To work with marketing staff to promote the Stories That Made Us project and exhibition through a range of media, locally and at a national level, where appropriate. </w:t>
                      </w:r>
                    </w:p>
                    <w:p w14:paraId="7838AB8E" w14:textId="77777777" w:rsidR="00C330F8" w:rsidRPr="00C330F8" w:rsidRDefault="00C330F8" w:rsidP="00C330F8">
                      <w:pPr>
                        <w:rPr>
                          <w:rFonts w:ascii="Arial" w:hAnsi="Arial" w:cs="Arial"/>
                          <w:sz w:val="18"/>
                          <w:szCs w:val="18"/>
                          <w:lang w:val="en-US"/>
                        </w:rPr>
                      </w:pPr>
                    </w:p>
                    <w:p w14:paraId="01179F94" w14:textId="706B9718" w:rsidR="005C478D" w:rsidRPr="00FC519D" w:rsidRDefault="00D23470">
                      <w:pPr>
                        <w:rPr>
                          <w:rFonts w:ascii="Arial" w:hAnsi="Arial" w:cs="Arial"/>
                          <w:sz w:val="18"/>
                          <w:szCs w:val="18"/>
                        </w:rPr>
                      </w:pPr>
                      <w:r w:rsidRPr="00FC519D">
                        <w:rPr>
                          <w:rFonts w:ascii="Arial" w:hAnsi="Arial" w:cs="Arial"/>
                          <w:sz w:val="18"/>
                          <w:szCs w:val="18"/>
                          <w:lang w:val="en-US"/>
                        </w:rPr>
                        <w:t>Working Pattern Tuesday to Frida</w:t>
                      </w:r>
                      <w:r w:rsidR="00FF229D" w:rsidRPr="00FC519D">
                        <w:rPr>
                          <w:rFonts w:ascii="Arial" w:hAnsi="Arial" w:cs="Arial"/>
                          <w:sz w:val="18"/>
                          <w:szCs w:val="18"/>
                          <w:lang w:val="en-US"/>
                        </w:rPr>
                        <w:t xml:space="preserve">y. </w:t>
                      </w:r>
                      <w:r w:rsidR="00FF229D" w:rsidRPr="00FC519D">
                        <w:rPr>
                          <w:rFonts w:ascii="Arial" w:hAnsi="Arial" w:cs="Arial"/>
                          <w:sz w:val="18"/>
                          <w:szCs w:val="18"/>
                        </w:rPr>
                        <w:t>There can be some flexibility in work</w:t>
                      </w:r>
                      <w:r w:rsidR="0042039E" w:rsidRPr="00FC519D">
                        <w:rPr>
                          <w:rFonts w:ascii="Arial" w:hAnsi="Arial" w:cs="Arial"/>
                          <w:sz w:val="18"/>
                          <w:szCs w:val="18"/>
                        </w:rPr>
                        <w:t>ing</w:t>
                      </w:r>
                      <w:r w:rsidR="00FF229D" w:rsidRPr="00FC519D">
                        <w:rPr>
                          <w:rFonts w:ascii="Arial" w:hAnsi="Arial" w:cs="Arial"/>
                          <w:sz w:val="18"/>
                          <w:szCs w:val="18"/>
                        </w:rPr>
                        <w:t xml:space="preserve"> pattern to be discussed at interview stage.</w:t>
                      </w:r>
                    </w:p>
                    <w:p w14:paraId="3E918663" w14:textId="77777777" w:rsidR="0042039E" w:rsidRPr="00FC519D" w:rsidRDefault="0042039E">
                      <w:pPr>
                        <w:rPr>
                          <w:rFonts w:ascii="Arial" w:hAnsi="Arial" w:cs="Arial"/>
                          <w:sz w:val="18"/>
                          <w:szCs w:val="18"/>
                        </w:rPr>
                      </w:pPr>
                    </w:p>
                    <w:p w14:paraId="197BA3FC" w14:textId="6AB31B47" w:rsidR="0042039E" w:rsidRPr="00FC519D" w:rsidRDefault="0042039E">
                      <w:pPr>
                        <w:rPr>
                          <w:rFonts w:ascii="Arial" w:hAnsi="Arial" w:cs="Arial"/>
                          <w:sz w:val="18"/>
                          <w:szCs w:val="18"/>
                          <w:lang w:val="en-US"/>
                        </w:rPr>
                      </w:pPr>
                      <w:r w:rsidRPr="00FC519D">
                        <w:rPr>
                          <w:rFonts w:ascii="Arial" w:hAnsi="Arial" w:cs="Arial"/>
                          <w:sz w:val="18"/>
                          <w:szCs w:val="18"/>
                        </w:rPr>
                        <w:t xml:space="preserve">Interviews to take place </w:t>
                      </w:r>
                      <w:r w:rsidR="00FC519D" w:rsidRPr="00FC519D">
                        <w:rPr>
                          <w:rFonts w:ascii="Arial" w:hAnsi="Arial" w:cs="Arial"/>
                          <w:sz w:val="18"/>
                          <w:szCs w:val="18"/>
                        </w:rPr>
                        <w:t>10</w:t>
                      </w:r>
                      <w:r w:rsidR="00FC519D" w:rsidRPr="00FC519D">
                        <w:rPr>
                          <w:rFonts w:ascii="Arial" w:hAnsi="Arial" w:cs="Arial"/>
                          <w:sz w:val="18"/>
                          <w:szCs w:val="18"/>
                          <w:vertAlign w:val="superscript"/>
                        </w:rPr>
                        <w:t>th</w:t>
                      </w:r>
                      <w:r w:rsidR="00FC519D" w:rsidRPr="00FC519D">
                        <w:rPr>
                          <w:rFonts w:ascii="Arial" w:hAnsi="Arial" w:cs="Arial"/>
                          <w:sz w:val="18"/>
                          <w:szCs w:val="18"/>
                        </w:rPr>
                        <w:t>/11</w:t>
                      </w:r>
                      <w:r w:rsidR="00FC519D" w:rsidRPr="00FC519D">
                        <w:rPr>
                          <w:rFonts w:ascii="Arial" w:hAnsi="Arial" w:cs="Arial"/>
                          <w:sz w:val="18"/>
                          <w:szCs w:val="18"/>
                          <w:vertAlign w:val="superscript"/>
                        </w:rPr>
                        <w:t>th</w:t>
                      </w:r>
                      <w:r w:rsidR="00FC519D" w:rsidRPr="00FC519D">
                        <w:rPr>
                          <w:rFonts w:ascii="Arial" w:hAnsi="Arial" w:cs="Arial"/>
                          <w:sz w:val="18"/>
                          <w:szCs w:val="18"/>
                        </w:rPr>
                        <w:t xml:space="preserve"> April 2025.</w:t>
                      </w:r>
                    </w:p>
                    <w:p w14:paraId="668E8E56" w14:textId="77777777" w:rsidR="00FC519D" w:rsidRDefault="00FC519D"/>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6E4D0E93" wp14:editId="7B030DB6">
                <wp:simplePos x="0" y="0"/>
                <wp:positionH relativeFrom="column">
                  <wp:posOffset>266700</wp:posOffset>
                </wp:positionH>
                <wp:positionV relativeFrom="paragraph">
                  <wp:posOffset>5989320</wp:posOffset>
                </wp:positionV>
                <wp:extent cx="3171825" cy="125095"/>
                <wp:effectExtent l="0" t="0" r="0" b="0"/>
                <wp:wrapNone/>
                <wp:docPr id="759109063" name="Text Box 8"/>
                <wp:cNvGraphicFramePr/>
                <a:graphic xmlns:a="http://schemas.openxmlformats.org/drawingml/2006/main">
                  <a:graphicData uri="http://schemas.microsoft.com/office/word/2010/wordprocessingShape">
                    <wps:wsp>
                      <wps:cNvSpPr txBox="1"/>
                      <wps:spPr>
                        <a:xfrm>
                          <a:off x="0" y="0"/>
                          <a:ext cx="3171825" cy="125095"/>
                        </a:xfrm>
                        <a:prstGeom prst="rect">
                          <a:avLst/>
                        </a:prstGeom>
                        <a:noFill/>
                        <a:ln w="6350">
                          <a:noFill/>
                        </a:ln>
                      </wps:spPr>
                      <wps:txbx>
                        <w:txbxContent>
                          <w:p w14:paraId="45A17298" w14:textId="5DF94F2C" w:rsidR="008C32C1" w:rsidRPr="00A5251C" w:rsidRDefault="008C32C1" w:rsidP="00A5251C">
                            <w:pPr>
                              <w:rPr>
                                <w:rFonts w:ascii="Arial" w:hAnsi="Arial" w:cs="Arial"/>
                                <w:color w:val="FFFFFF" w:themeColor="background1"/>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D0E93" id="Text Box 8" o:spid="_x0000_s1027" type="#_x0000_t202" style="position:absolute;margin-left:21pt;margin-top:471.6pt;width:249.75pt;height:9.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" filled="f" stroked="f" strokeweight=".5pt">
                <v:textbox>
                  <w:txbxContent>
                    <w:p w14:paraId="45A17298" w14:textId="5DF94F2C" w:rsidR="008C32C1" w:rsidRPr="00A5251C" w:rsidRDefault="008C32C1" w:rsidP="00A5251C">
                      <w:pPr>
                        <w:rPr>
                          <w:rFonts w:ascii="Arial" w:hAnsi="Arial" w:cs="Arial"/>
                          <w:color w:val="FFFFFF" w:themeColor="background1"/>
                          <w:sz w:val="18"/>
                          <w:szCs w:val="18"/>
                          <w:lang w:val="en-US"/>
                        </w:rPr>
                      </w:pPr>
                    </w:p>
                  </w:txbxContent>
                </v:textbox>
              </v:shape>
            </w:pict>
          </mc:Fallback>
        </mc:AlternateContent>
      </w:r>
      <w:r w:rsidR="00FB0CBB">
        <w:rPr>
          <w:noProof/>
        </w:rPr>
        <w:drawing>
          <wp:anchor distT="0" distB="0" distL="114300" distR="114300" simplePos="0" relativeHeight="251679744" behindDoc="1" locked="0" layoutInCell="1" allowOverlap="1" wp14:anchorId="1CA0D2E8" wp14:editId="7A7550BC">
            <wp:simplePos x="0" y="0"/>
            <wp:positionH relativeFrom="column">
              <wp:posOffset>-990600</wp:posOffset>
            </wp:positionH>
            <wp:positionV relativeFrom="paragraph">
              <wp:posOffset>-901700</wp:posOffset>
            </wp:positionV>
            <wp:extent cx="7620000" cy="10770658"/>
            <wp:effectExtent l="0" t="0" r="0" b="0"/>
            <wp:wrapNone/>
            <wp:docPr id="1354596851" name="Picture 1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596851" name="Picture 15" descr="A screenshot of a compute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32705" cy="10788616"/>
                    </a:xfrm>
                    <a:prstGeom prst="rect">
                      <a:avLst/>
                    </a:prstGeom>
                  </pic:spPr>
                </pic:pic>
              </a:graphicData>
            </a:graphic>
            <wp14:sizeRelH relativeFrom="page">
              <wp14:pctWidth>0</wp14:pctWidth>
            </wp14:sizeRelH>
            <wp14:sizeRelV relativeFrom="page">
              <wp14:pctHeight>0</wp14:pctHeight>
            </wp14:sizeRelV>
          </wp:anchor>
        </w:drawing>
      </w:r>
      <w:r w:rsidR="00201B28">
        <w:rPr>
          <w:noProof/>
        </w:rPr>
        <mc:AlternateContent>
          <mc:Choice Requires="wps">
            <w:drawing>
              <wp:anchor distT="0" distB="0" distL="114300" distR="114300" simplePos="0" relativeHeight="251659264" behindDoc="0" locked="0" layoutInCell="1" allowOverlap="1" wp14:anchorId="2D2A4500" wp14:editId="5A056231">
                <wp:simplePos x="0" y="0"/>
                <wp:positionH relativeFrom="column">
                  <wp:posOffset>-477826</wp:posOffset>
                </wp:positionH>
                <wp:positionV relativeFrom="paragraph">
                  <wp:posOffset>309384</wp:posOffset>
                </wp:positionV>
                <wp:extent cx="6664960" cy="498452"/>
                <wp:effectExtent l="0" t="0" r="0" b="0"/>
                <wp:wrapNone/>
                <wp:docPr id="1457427529" name="Text Box 2"/>
                <wp:cNvGraphicFramePr/>
                <a:graphic xmlns:a="http://schemas.openxmlformats.org/drawingml/2006/main">
                  <a:graphicData uri="http://schemas.microsoft.com/office/word/2010/wordprocessingShape">
                    <wps:wsp>
                      <wps:cNvSpPr txBox="1"/>
                      <wps:spPr>
                        <a:xfrm>
                          <a:off x="0" y="0"/>
                          <a:ext cx="6664960" cy="498452"/>
                        </a:xfrm>
                        <a:prstGeom prst="rect">
                          <a:avLst/>
                        </a:prstGeom>
                        <a:noFill/>
                        <a:ln w="6350">
                          <a:noFill/>
                        </a:ln>
                      </wps:spPr>
                      <wps:txbx>
                        <w:txbxContent>
                          <w:p w14:paraId="25B16479" w14:textId="1E1EB2F8" w:rsidR="00F41B81" w:rsidRPr="00583F6D" w:rsidRDefault="00583F6D">
                            <w:pPr>
                              <w:rPr>
                                <w:rFonts w:ascii="Arial Black" w:hAnsi="Arial Black" w:cs="Arial"/>
                                <w:b/>
                                <w:bCs/>
                                <w:sz w:val="48"/>
                                <w:szCs w:val="48"/>
                                <w:lang w:val="en-US"/>
                              </w:rPr>
                            </w:pPr>
                            <w:r w:rsidRPr="00130B27">
                              <w:rPr>
                                <w:rFonts w:ascii="Arial Black" w:hAnsi="Arial Black" w:cs="Arial"/>
                                <w:b/>
                                <w:bCs/>
                                <w:sz w:val="38"/>
                                <w:szCs w:val="38"/>
                                <w:lang w:val="en-US"/>
                              </w:rPr>
                              <w:t>Stories That Made Us Projec</w:t>
                            </w:r>
                            <w:r w:rsidR="006803E8" w:rsidRPr="00130B27">
                              <w:rPr>
                                <w:rFonts w:ascii="Arial Black" w:hAnsi="Arial Black" w:cs="Arial"/>
                                <w:b/>
                                <w:bCs/>
                                <w:sz w:val="38"/>
                                <w:szCs w:val="38"/>
                                <w:lang w:val="en-US"/>
                              </w:rPr>
                              <w:t>t Archive</w:t>
                            </w:r>
                            <w:r w:rsidR="00130B27" w:rsidRPr="00130B27">
                              <w:rPr>
                                <w:rFonts w:ascii="Arial Black" w:hAnsi="Arial Black" w:cs="Arial"/>
                                <w:b/>
                                <w:bCs/>
                                <w:sz w:val="38"/>
                                <w:szCs w:val="38"/>
                                <w:lang w:val="en-US"/>
                              </w:rPr>
                              <w:t>s</w:t>
                            </w:r>
                            <w:r w:rsidR="00130B27">
                              <w:rPr>
                                <w:rFonts w:ascii="Arial Black" w:hAnsi="Arial Black" w:cs="Arial"/>
                                <w:b/>
                                <w:bCs/>
                                <w:sz w:val="38"/>
                                <w:szCs w:val="38"/>
                                <w:lang w:val="en-US"/>
                              </w:rPr>
                              <w:t xml:space="preserve"> Assistant</w:t>
                            </w:r>
                            <w:r w:rsidR="00130B27" w:rsidRPr="00130B27">
                              <w:rPr>
                                <w:rFonts w:ascii="Arial Black" w:hAnsi="Arial Black" w:cs="Arial"/>
                                <w:b/>
                                <w:bCs/>
                                <w:sz w:val="38"/>
                                <w:szCs w:val="38"/>
                                <w:lang w:val="en-US"/>
                              </w:rPr>
                              <w:t xml:space="preserve"> </w:t>
                            </w:r>
                            <w:proofErr w:type="spellStart"/>
                            <w:r w:rsidR="00130B27">
                              <w:rPr>
                                <w:rFonts w:ascii="Arial Black" w:hAnsi="Arial Black" w:cs="Arial"/>
                                <w:b/>
                                <w:bCs/>
                                <w:sz w:val="38"/>
                                <w:szCs w:val="38"/>
                                <w:lang w:val="en-US"/>
                              </w:rPr>
                              <w:t>AAs</w:t>
                            </w:r>
                            <w:r w:rsidR="00130B27" w:rsidRPr="00130B27">
                              <w:rPr>
                                <w:rFonts w:ascii="Arial Black" w:hAnsi="Arial Black" w:cs="Arial"/>
                                <w:b/>
                                <w:bCs/>
                                <w:sz w:val="40"/>
                                <w:szCs w:val="40"/>
                                <w:lang w:val="en-US"/>
                              </w:rPr>
                              <w:t>Assi</w:t>
                            </w:r>
                            <w:r w:rsidR="00130B27">
                              <w:rPr>
                                <w:rFonts w:ascii="Arial Black" w:hAnsi="Arial Black" w:cs="Arial"/>
                                <w:b/>
                                <w:bCs/>
                                <w:sz w:val="40"/>
                                <w:szCs w:val="40"/>
                                <w:lang w:val="en-US"/>
                              </w:rPr>
                              <w:t>stant</w:t>
                            </w:r>
                            <w:proofErr w:type="spellEnd"/>
                            <w:r w:rsidR="00130B27" w:rsidRPr="00130B27">
                              <w:rPr>
                                <w:rFonts w:ascii="Arial Black" w:hAnsi="Arial Black" w:cs="Arial"/>
                                <w:b/>
                                <w:bCs/>
                                <w:sz w:val="40"/>
                                <w:szCs w:val="40"/>
                                <w:lang w:val="en-US"/>
                              </w:rPr>
                              <w:t xml:space="preserve"> </w:t>
                            </w:r>
                            <w:proofErr w:type="spellStart"/>
                            <w:r w:rsidR="00130B27">
                              <w:rPr>
                                <w:rFonts w:ascii="Arial Black" w:hAnsi="Arial Black" w:cs="Arial"/>
                                <w:b/>
                                <w:bCs/>
                                <w:sz w:val="44"/>
                                <w:szCs w:val="44"/>
                                <w:lang w:val="en-US"/>
                              </w:rPr>
                              <w:t>As</w:t>
                            </w:r>
                            <w:r w:rsidR="00130B27">
                              <w:rPr>
                                <w:rFonts w:ascii="Arial Black" w:hAnsi="Arial Black" w:cs="Arial"/>
                                <w:b/>
                                <w:bCs/>
                                <w:sz w:val="48"/>
                                <w:szCs w:val="48"/>
                                <w:lang w:val="en-US"/>
                              </w:rPr>
                              <w:t>AAssiAssistant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A4500" id="Text Box 2" o:spid="_x0000_s1028" type="#_x0000_t202" style="position:absolute;margin-left:-37.6pt;margin-top:24.35pt;width:524.8pt;height:3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" filled="f" stroked="f" strokeweight=".5pt">
                <v:textbox>
                  <w:txbxContent>
                    <w:p w14:paraId="25B16479" w14:textId="1E1EB2F8" w:rsidR="00F41B81" w:rsidRPr="00583F6D" w:rsidRDefault="00583F6D">
                      <w:pPr>
                        <w:rPr>
                          <w:rFonts w:ascii="Arial Black" w:hAnsi="Arial Black" w:cs="Arial"/>
                          <w:b/>
                          <w:bCs/>
                          <w:sz w:val="48"/>
                          <w:szCs w:val="48"/>
                          <w:lang w:val="en-US"/>
                        </w:rPr>
                      </w:pPr>
                      <w:r w:rsidRPr="00130B27">
                        <w:rPr>
                          <w:rFonts w:ascii="Arial Black" w:hAnsi="Arial Black" w:cs="Arial"/>
                          <w:b/>
                          <w:bCs/>
                          <w:sz w:val="38"/>
                          <w:szCs w:val="38"/>
                          <w:lang w:val="en-US"/>
                        </w:rPr>
                        <w:t>Stories That Made Us Projec</w:t>
                      </w:r>
                      <w:r w:rsidR="006803E8" w:rsidRPr="00130B27">
                        <w:rPr>
                          <w:rFonts w:ascii="Arial Black" w:hAnsi="Arial Black" w:cs="Arial"/>
                          <w:b/>
                          <w:bCs/>
                          <w:sz w:val="38"/>
                          <w:szCs w:val="38"/>
                          <w:lang w:val="en-US"/>
                        </w:rPr>
                        <w:t>t Archive</w:t>
                      </w:r>
                      <w:r w:rsidR="00130B27" w:rsidRPr="00130B27">
                        <w:rPr>
                          <w:rFonts w:ascii="Arial Black" w:hAnsi="Arial Black" w:cs="Arial"/>
                          <w:b/>
                          <w:bCs/>
                          <w:sz w:val="38"/>
                          <w:szCs w:val="38"/>
                          <w:lang w:val="en-US"/>
                        </w:rPr>
                        <w:t>s</w:t>
                      </w:r>
                      <w:r w:rsidR="00130B27">
                        <w:rPr>
                          <w:rFonts w:ascii="Arial Black" w:hAnsi="Arial Black" w:cs="Arial"/>
                          <w:b/>
                          <w:bCs/>
                          <w:sz w:val="38"/>
                          <w:szCs w:val="38"/>
                          <w:lang w:val="en-US"/>
                        </w:rPr>
                        <w:t xml:space="preserve"> Assistant</w:t>
                      </w:r>
                      <w:r w:rsidR="00130B27" w:rsidRPr="00130B27">
                        <w:rPr>
                          <w:rFonts w:ascii="Arial Black" w:hAnsi="Arial Black" w:cs="Arial"/>
                          <w:b/>
                          <w:bCs/>
                          <w:sz w:val="38"/>
                          <w:szCs w:val="38"/>
                          <w:lang w:val="en-US"/>
                        </w:rPr>
                        <w:t xml:space="preserve"> </w:t>
                      </w:r>
                      <w:proofErr w:type="spellStart"/>
                      <w:r w:rsidR="00130B27">
                        <w:rPr>
                          <w:rFonts w:ascii="Arial Black" w:hAnsi="Arial Black" w:cs="Arial"/>
                          <w:b/>
                          <w:bCs/>
                          <w:sz w:val="38"/>
                          <w:szCs w:val="38"/>
                          <w:lang w:val="en-US"/>
                        </w:rPr>
                        <w:t>AAs</w:t>
                      </w:r>
                      <w:r w:rsidR="00130B27" w:rsidRPr="00130B27">
                        <w:rPr>
                          <w:rFonts w:ascii="Arial Black" w:hAnsi="Arial Black" w:cs="Arial"/>
                          <w:b/>
                          <w:bCs/>
                          <w:sz w:val="40"/>
                          <w:szCs w:val="40"/>
                          <w:lang w:val="en-US"/>
                        </w:rPr>
                        <w:t>Assi</w:t>
                      </w:r>
                      <w:r w:rsidR="00130B27">
                        <w:rPr>
                          <w:rFonts w:ascii="Arial Black" w:hAnsi="Arial Black" w:cs="Arial"/>
                          <w:b/>
                          <w:bCs/>
                          <w:sz w:val="40"/>
                          <w:szCs w:val="40"/>
                          <w:lang w:val="en-US"/>
                        </w:rPr>
                        <w:t>stant</w:t>
                      </w:r>
                      <w:proofErr w:type="spellEnd"/>
                      <w:r w:rsidR="00130B27" w:rsidRPr="00130B27">
                        <w:rPr>
                          <w:rFonts w:ascii="Arial Black" w:hAnsi="Arial Black" w:cs="Arial"/>
                          <w:b/>
                          <w:bCs/>
                          <w:sz w:val="40"/>
                          <w:szCs w:val="40"/>
                          <w:lang w:val="en-US"/>
                        </w:rPr>
                        <w:t xml:space="preserve"> </w:t>
                      </w:r>
                      <w:proofErr w:type="spellStart"/>
                      <w:r w:rsidR="00130B27">
                        <w:rPr>
                          <w:rFonts w:ascii="Arial Black" w:hAnsi="Arial Black" w:cs="Arial"/>
                          <w:b/>
                          <w:bCs/>
                          <w:sz w:val="44"/>
                          <w:szCs w:val="44"/>
                          <w:lang w:val="en-US"/>
                        </w:rPr>
                        <w:t>As</w:t>
                      </w:r>
                      <w:r w:rsidR="00130B27">
                        <w:rPr>
                          <w:rFonts w:ascii="Arial Black" w:hAnsi="Arial Black" w:cs="Arial"/>
                          <w:b/>
                          <w:bCs/>
                          <w:sz w:val="48"/>
                          <w:szCs w:val="48"/>
                          <w:lang w:val="en-US"/>
                        </w:rPr>
                        <w:t>AAssiAssistant</w:t>
                      </w:r>
                      <w:proofErr w:type="spellEnd"/>
                    </w:p>
                  </w:txbxContent>
                </v:textbox>
              </v:shape>
            </w:pict>
          </mc:Fallback>
        </mc:AlternateContent>
      </w:r>
      <w:r w:rsidR="00DF5C66">
        <w:rPr>
          <w:noProof/>
        </w:rPr>
        <mc:AlternateContent>
          <mc:Choice Requires="wps">
            <w:drawing>
              <wp:anchor distT="0" distB="0" distL="114300" distR="114300" simplePos="0" relativeHeight="251678720" behindDoc="0" locked="0" layoutInCell="1" allowOverlap="1" wp14:anchorId="758C79CA" wp14:editId="44F12CBD">
                <wp:simplePos x="0" y="0"/>
                <wp:positionH relativeFrom="column">
                  <wp:posOffset>3450590</wp:posOffset>
                </wp:positionH>
                <wp:positionV relativeFrom="paragraph">
                  <wp:posOffset>6605698</wp:posOffset>
                </wp:positionV>
                <wp:extent cx="2781759" cy="1922443"/>
                <wp:effectExtent l="0" t="0" r="0" b="0"/>
                <wp:wrapNone/>
                <wp:docPr id="1386879851" name="Text Box 4"/>
                <wp:cNvGraphicFramePr/>
                <a:graphic xmlns:a="http://schemas.openxmlformats.org/drawingml/2006/main">
                  <a:graphicData uri="http://schemas.microsoft.com/office/word/2010/wordprocessingShape">
                    <wps:wsp>
                      <wps:cNvSpPr txBox="1"/>
                      <wps:spPr>
                        <a:xfrm>
                          <a:off x="0" y="0"/>
                          <a:ext cx="2781759" cy="1922443"/>
                        </a:xfrm>
                        <a:prstGeom prst="rect">
                          <a:avLst/>
                        </a:prstGeom>
                        <a:noFill/>
                        <a:ln w="6350">
                          <a:noFill/>
                        </a:ln>
                      </wps:spPr>
                      <wps:txbx>
                        <w:txbxContent>
                          <w:p w14:paraId="2E2CBD89"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Great development opportunities</w:t>
                            </w:r>
                          </w:p>
                          <w:p w14:paraId="056FF602"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health and fitness membership* **</w:t>
                            </w:r>
                          </w:p>
                          <w:p w14:paraId="333D57E9"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health and fitness membership for a family member or friend* **</w:t>
                            </w:r>
                          </w:p>
                          <w:p w14:paraId="53624D6D"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onsite parking at most sites</w:t>
                            </w:r>
                          </w:p>
                          <w:p w14:paraId="7D4128E2"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training for applicable roles</w:t>
                            </w:r>
                          </w:p>
                          <w:p w14:paraId="47CA6195"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DISCOUNTS on various Centre activities*</w:t>
                            </w:r>
                          </w:p>
                          <w:p w14:paraId="3A0E7828"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entry to venues*</w:t>
                            </w:r>
                          </w:p>
                          <w:p w14:paraId="58246701" w14:textId="1CFD38F4" w:rsidR="00DF5C66" w:rsidRDefault="00DF5C66" w:rsidP="00DF5C66">
                            <w:pPr>
                              <w:pStyle w:val="BasicParagraph"/>
                              <w:numPr>
                                <w:ilvl w:val="0"/>
                                <w:numId w:val="1"/>
                              </w:numPr>
                              <w:suppressAutoHyphens/>
                              <w:rPr>
                                <w:rFonts w:ascii="Arial" w:hAnsi="Arial" w:cs="Arial"/>
                                <w:color w:val="FFFFFF"/>
                                <w:sz w:val="20"/>
                                <w:szCs w:val="20"/>
                              </w:rPr>
                            </w:pPr>
                            <w:hyperlink r:id="rId6" w:history="1">
                              <w:r w:rsidRPr="00DF5C66">
                                <w:rPr>
                                  <w:rStyle w:val="Hyperlink"/>
                                  <w:rFonts w:ascii="Arial" w:hAnsi="Arial" w:cs="Arial"/>
                                  <w:sz w:val="18"/>
                                  <w:szCs w:val="18"/>
                                </w:rPr>
                                <w:t>Access to our Employee Benefits platform</w:t>
                              </w:r>
                            </w:hyperlink>
                          </w:p>
                          <w:p w14:paraId="48706371" w14:textId="77777777" w:rsidR="00DF5C66" w:rsidRDefault="00DF5C66" w:rsidP="00DF5C66">
                            <w:pPr>
                              <w:pStyle w:val="BasicParagraph"/>
                              <w:suppressAutoHyphens/>
                              <w:rPr>
                                <w:rFonts w:ascii="Arial" w:hAnsi="Arial" w:cs="Arial"/>
                                <w:color w:val="FFFFFF"/>
                                <w:sz w:val="14"/>
                                <w:szCs w:val="14"/>
                              </w:rPr>
                            </w:pPr>
                          </w:p>
                          <w:p w14:paraId="07906E5A" w14:textId="0C303488" w:rsidR="00DF5C66" w:rsidRDefault="00DF5C66" w:rsidP="00DF5C66">
                            <w:pPr>
                              <w:pStyle w:val="BasicParagraph"/>
                              <w:suppressAutoHyphens/>
                              <w:rPr>
                                <w:rFonts w:ascii="Arial" w:hAnsi="Arial" w:cs="Arial"/>
                                <w:color w:val="FFFFFF"/>
                                <w:sz w:val="14"/>
                                <w:szCs w:val="14"/>
                              </w:rPr>
                            </w:pPr>
                            <w:proofErr w:type="gramStart"/>
                            <w:r>
                              <w:rPr>
                                <w:rFonts w:ascii="Arial" w:hAnsi="Arial" w:cs="Arial"/>
                                <w:color w:val="FFFFFF"/>
                                <w:sz w:val="14"/>
                                <w:szCs w:val="14"/>
                              </w:rPr>
                              <w:t xml:space="preserve">(  </w:t>
                            </w:r>
                            <w:proofErr w:type="gramEnd"/>
                            <w:r>
                              <w:rPr>
                                <w:rFonts w:ascii="Arial" w:hAnsi="Arial" w:cs="Arial"/>
                                <w:color w:val="FFFFFF"/>
                                <w:sz w:val="14"/>
                                <w:szCs w:val="14"/>
                              </w:rPr>
                              <w:t xml:space="preserve">     ( **The two benefits combined can be worth £1000!)</w:t>
                            </w:r>
                          </w:p>
                          <w:p w14:paraId="6F04601A" w14:textId="305C0087" w:rsidR="00DF5C66" w:rsidRPr="00DF5C66" w:rsidRDefault="00DF5C66" w:rsidP="00DF5C66">
                            <w:pPr>
                              <w:rPr>
                                <w:rFonts w:ascii="Arial" w:hAnsi="Arial" w:cs="Arial"/>
                                <w:sz w:val="18"/>
                                <w:szCs w:val="18"/>
                              </w:rPr>
                            </w:pPr>
                            <w:r>
                              <w:rPr>
                                <w:rFonts w:ascii="Arial" w:hAnsi="Arial" w:cs="Arial"/>
                                <w:color w:val="FFFFFF"/>
                                <w:sz w:val="14"/>
                                <w:szCs w:val="14"/>
                              </w:rPr>
                              <w:t xml:space="preserve">        (*not applicable to casual workers)</w:t>
                            </w:r>
                          </w:p>
                          <w:p w14:paraId="3C204EFD" w14:textId="77777777" w:rsidR="00DF5C66" w:rsidRDefault="00DF5C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C79CA" id="_x0000_s1029" type="#_x0000_t202" style="position:absolute;margin-left:271.7pt;margin-top:520.15pt;width:219.05pt;height:15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" filled="f" stroked="f" strokeweight=".5pt">
                <v:textbox>
                  <w:txbxContent>
                    <w:p w14:paraId="2E2CBD89"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Great development opportunities</w:t>
                      </w:r>
                    </w:p>
                    <w:p w14:paraId="056FF602"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health and fitness membership* **</w:t>
                      </w:r>
                    </w:p>
                    <w:p w14:paraId="333D57E9"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health and fitness membership for a family member or friend* **</w:t>
                      </w:r>
                    </w:p>
                    <w:p w14:paraId="53624D6D"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onsite parking at most sites</w:t>
                      </w:r>
                    </w:p>
                    <w:p w14:paraId="7D4128E2"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training for applicable roles</w:t>
                      </w:r>
                    </w:p>
                    <w:p w14:paraId="47CA6195"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DISCOUNTS on various Centre activities*</w:t>
                      </w:r>
                    </w:p>
                    <w:p w14:paraId="3A0E7828"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entry to venues*</w:t>
                      </w:r>
                    </w:p>
                    <w:p w14:paraId="58246701" w14:textId="1CFD38F4" w:rsidR="00DF5C66" w:rsidRDefault="00DF5C66" w:rsidP="00DF5C66">
                      <w:pPr>
                        <w:pStyle w:val="BasicParagraph"/>
                        <w:numPr>
                          <w:ilvl w:val="0"/>
                          <w:numId w:val="1"/>
                        </w:numPr>
                        <w:suppressAutoHyphens/>
                        <w:rPr>
                          <w:rFonts w:ascii="Arial" w:hAnsi="Arial" w:cs="Arial"/>
                          <w:color w:val="FFFFFF"/>
                          <w:sz w:val="20"/>
                          <w:szCs w:val="20"/>
                        </w:rPr>
                      </w:pPr>
                      <w:hyperlink r:id="rId7" w:history="1">
                        <w:r w:rsidRPr="00DF5C66">
                          <w:rPr>
                            <w:rStyle w:val="Hyperlink"/>
                            <w:rFonts w:ascii="Arial" w:hAnsi="Arial" w:cs="Arial"/>
                            <w:sz w:val="18"/>
                            <w:szCs w:val="18"/>
                          </w:rPr>
                          <w:t>Access to our Employee Benefits platform</w:t>
                        </w:r>
                      </w:hyperlink>
                    </w:p>
                    <w:p w14:paraId="48706371" w14:textId="77777777" w:rsidR="00DF5C66" w:rsidRDefault="00DF5C66" w:rsidP="00DF5C66">
                      <w:pPr>
                        <w:pStyle w:val="BasicParagraph"/>
                        <w:suppressAutoHyphens/>
                        <w:rPr>
                          <w:rFonts w:ascii="Arial" w:hAnsi="Arial" w:cs="Arial"/>
                          <w:color w:val="FFFFFF"/>
                          <w:sz w:val="14"/>
                          <w:szCs w:val="14"/>
                        </w:rPr>
                      </w:pPr>
                    </w:p>
                    <w:p w14:paraId="07906E5A" w14:textId="0C303488" w:rsidR="00DF5C66" w:rsidRDefault="00DF5C66" w:rsidP="00DF5C66">
                      <w:pPr>
                        <w:pStyle w:val="BasicParagraph"/>
                        <w:suppressAutoHyphens/>
                        <w:rPr>
                          <w:rFonts w:ascii="Arial" w:hAnsi="Arial" w:cs="Arial"/>
                          <w:color w:val="FFFFFF"/>
                          <w:sz w:val="14"/>
                          <w:szCs w:val="14"/>
                        </w:rPr>
                      </w:pPr>
                      <w:r>
                        <w:rPr>
                          <w:rFonts w:ascii="Arial" w:hAnsi="Arial" w:cs="Arial"/>
                          <w:color w:val="FFFFFF"/>
                          <w:sz w:val="14"/>
                          <w:szCs w:val="14"/>
                        </w:rPr>
                        <w:t>(       ( **The two benefits combined can be worth £1000!)</w:t>
                      </w:r>
                    </w:p>
                    <w:p w14:paraId="6F04601A" w14:textId="305C0087" w:rsidR="00DF5C66" w:rsidRPr="00DF5C66" w:rsidRDefault="00DF5C66" w:rsidP="00DF5C66">
                      <w:pPr>
                        <w:rPr>
                          <w:rFonts w:ascii="Arial" w:hAnsi="Arial" w:cs="Arial"/>
                          <w:sz w:val="18"/>
                          <w:szCs w:val="18"/>
                        </w:rPr>
                      </w:pPr>
                      <w:r>
                        <w:rPr>
                          <w:rFonts w:ascii="Arial" w:hAnsi="Arial" w:cs="Arial"/>
                          <w:color w:val="FFFFFF"/>
                          <w:sz w:val="14"/>
                          <w:szCs w:val="14"/>
                        </w:rPr>
                        <w:t xml:space="preserve">        (*not applicable to casual workers)</w:t>
                      </w:r>
                    </w:p>
                    <w:p w14:paraId="3C204EFD" w14:textId="77777777" w:rsidR="00DF5C66" w:rsidRDefault="00DF5C66"/>
                  </w:txbxContent>
                </v:textbox>
              </v:shape>
            </w:pict>
          </mc:Fallback>
        </mc:AlternateContent>
      </w:r>
      <w:r w:rsidR="008C32C1">
        <w:rPr>
          <w:noProof/>
        </w:rPr>
        <mc:AlternateContent>
          <mc:Choice Requires="wps">
            <w:drawing>
              <wp:anchor distT="0" distB="0" distL="114300" distR="114300" simplePos="0" relativeHeight="251674624" behindDoc="0" locked="0" layoutInCell="1" allowOverlap="1" wp14:anchorId="570205D4" wp14:editId="04B467EE">
                <wp:simplePos x="0" y="0"/>
                <wp:positionH relativeFrom="column">
                  <wp:posOffset>3755596</wp:posOffset>
                </wp:positionH>
                <wp:positionV relativeFrom="paragraph">
                  <wp:posOffset>4665345</wp:posOffset>
                </wp:positionV>
                <wp:extent cx="2315071" cy="274713"/>
                <wp:effectExtent l="0" t="0" r="0" b="0"/>
                <wp:wrapNone/>
                <wp:docPr id="15361634"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1BAC76BB" w14:textId="589B912C" w:rsidR="008C32C1" w:rsidRPr="00B66200" w:rsidRDefault="00B66200" w:rsidP="008C32C1">
                            <w:pPr>
                              <w:rPr>
                                <w:lang w:val="en-US"/>
                              </w:rPr>
                            </w:pPr>
                            <w:r>
                              <w:rPr>
                                <w:lang w:val="en-US"/>
                              </w:rPr>
                              <w:t>CCT063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205D4" id="Text Box 5" o:spid="_x0000_s1030" type="#_x0000_t202" style="position:absolute;margin-left:295.7pt;margin-top:367.35pt;width:182.3pt;height:2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" filled="f" stroked="f" strokeweight=".5pt">
                <v:textbox>
                  <w:txbxContent>
                    <w:p w14:paraId="1BAC76BB" w14:textId="589B912C" w:rsidR="008C32C1" w:rsidRPr="00B66200" w:rsidRDefault="00B66200" w:rsidP="008C32C1">
                      <w:pPr>
                        <w:rPr>
                          <w:lang w:val="en-US"/>
                        </w:rPr>
                      </w:pPr>
                      <w:r>
                        <w:rPr>
                          <w:lang w:val="en-US"/>
                        </w:rPr>
                        <w:t>CCT063</w:t>
                      </w:r>
                    </w:p>
                  </w:txbxContent>
                </v:textbox>
              </v:shape>
            </w:pict>
          </mc:Fallback>
        </mc:AlternateContent>
      </w:r>
      <w:r w:rsidR="008C32C1">
        <w:rPr>
          <w:noProof/>
        </w:rPr>
        <mc:AlternateContent>
          <mc:Choice Requires="wps">
            <w:drawing>
              <wp:anchor distT="0" distB="0" distL="114300" distR="114300" simplePos="0" relativeHeight="251672576" behindDoc="0" locked="0" layoutInCell="1" allowOverlap="1" wp14:anchorId="343AD728" wp14:editId="378994C0">
                <wp:simplePos x="0" y="0"/>
                <wp:positionH relativeFrom="column">
                  <wp:posOffset>3760470</wp:posOffset>
                </wp:positionH>
                <wp:positionV relativeFrom="paragraph">
                  <wp:posOffset>4115864</wp:posOffset>
                </wp:positionV>
                <wp:extent cx="2315071" cy="274713"/>
                <wp:effectExtent l="0" t="0" r="0" b="0"/>
                <wp:wrapNone/>
                <wp:docPr id="2035096362"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7888E88B" w14:textId="3235EFBF" w:rsidR="008C32C1" w:rsidRPr="00B66200" w:rsidRDefault="00B66200" w:rsidP="008C32C1">
                            <w:pPr>
                              <w:rPr>
                                <w:lang w:val="en-US"/>
                              </w:rPr>
                            </w:pPr>
                            <w:r>
                              <w:rPr>
                                <w:lang w:val="en-US"/>
                              </w:rPr>
                              <w:t>2</w:t>
                            </w:r>
                            <w:r w:rsidRPr="00B66200">
                              <w:rPr>
                                <w:vertAlign w:val="superscript"/>
                                <w:lang w:val="en-US"/>
                              </w:rPr>
                              <w:t>nd</w:t>
                            </w:r>
                            <w:r>
                              <w:rPr>
                                <w:lang w:val="en-US"/>
                              </w:rPr>
                              <w:t xml:space="preserve"> April</w:t>
                            </w:r>
                            <w:r w:rsidR="00A5251C">
                              <w:rPr>
                                <w:lang w:val="en-US"/>
                              </w:rPr>
                              <w:t xml:space="preserv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AD728" id="_x0000_s1031" type="#_x0000_t202" style="position:absolute;margin-left:296.1pt;margin-top:324.1pt;width:182.3pt;height:2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" filled="f" stroked="f" strokeweight=".5pt">
                <v:textbox>
                  <w:txbxContent>
                    <w:p w14:paraId="7888E88B" w14:textId="3235EFBF" w:rsidR="008C32C1" w:rsidRPr="00B66200" w:rsidRDefault="00B66200" w:rsidP="008C32C1">
                      <w:pPr>
                        <w:rPr>
                          <w:lang w:val="en-US"/>
                        </w:rPr>
                      </w:pPr>
                      <w:r>
                        <w:rPr>
                          <w:lang w:val="en-US"/>
                        </w:rPr>
                        <w:t>2</w:t>
                      </w:r>
                      <w:r w:rsidRPr="00B66200">
                        <w:rPr>
                          <w:vertAlign w:val="superscript"/>
                          <w:lang w:val="en-US"/>
                        </w:rPr>
                        <w:t>nd</w:t>
                      </w:r>
                      <w:r>
                        <w:rPr>
                          <w:lang w:val="en-US"/>
                        </w:rPr>
                        <w:t xml:space="preserve"> April</w:t>
                      </w:r>
                      <w:r w:rsidR="00A5251C">
                        <w:rPr>
                          <w:lang w:val="en-US"/>
                        </w:rPr>
                        <w:t xml:space="preserve"> 2025</w:t>
                      </w:r>
                    </w:p>
                  </w:txbxContent>
                </v:textbox>
              </v:shape>
            </w:pict>
          </mc:Fallback>
        </mc:AlternateContent>
      </w:r>
      <w:r w:rsidR="008C32C1">
        <w:rPr>
          <w:noProof/>
        </w:rPr>
        <mc:AlternateContent>
          <mc:Choice Requires="wps">
            <w:drawing>
              <wp:anchor distT="0" distB="0" distL="114300" distR="114300" simplePos="0" relativeHeight="251670528" behindDoc="0" locked="0" layoutInCell="1" allowOverlap="1" wp14:anchorId="4F6F4633" wp14:editId="33EAA38F">
                <wp:simplePos x="0" y="0"/>
                <wp:positionH relativeFrom="column">
                  <wp:posOffset>3745865</wp:posOffset>
                </wp:positionH>
                <wp:positionV relativeFrom="paragraph">
                  <wp:posOffset>3571034</wp:posOffset>
                </wp:positionV>
                <wp:extent cx="2315071" cy="274713"/>
                <wp:effectExtent l="0" t="0" r="0" b="0"/>
                <wp:wrapNone/>
                <wp:docPr id="181009276"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273D94DC" w14:textId="260C6483" w:rsidR="008C32C1" w:rsidRPr="0006355C" w:rsidRDefault="0006355C" w:rsidP="008C32C1">
                            <w:pPr>
                              <w:rPr>
                                <w:lang w:val="en-US"/>
                              </w:rPr>
                            </w:pPr>
                            <w:r>
                              <w:rPr>
                                <w:lang w:val="en-US"/>
                              </w:rPr>
                              <w:t>Exhibitions/Archives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F4633" id="_x0000_s1032" type="#_x0000_t202" style="position:absolute;margin-left:294.95pt;margin-top:281.2pt;width:182.3pt;height:2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" filled="f" stroked="f" strokeweight=".5pt">
                <v:textbox>
                  <w:txbxContent>
                    <w:p w14:paraId="273D94DC" w14:textId="260C6483" w:rsidR="008C32C1" w:rsidRPr="0006355C" w:rsidRDefault="0006355C" w:rsidP="008C32C1">
                      <w:pPr>
                        <w:rPr>
                          <w:lang w:val="en-US"/>
                        </w:rPr>
                      </w:pPr>
                      <w:r>
                        <w:rPr>
                          <w:lang w:val="en-US"/>
                        </w:rPr>
                        <w:t>Exhibitions/Archives</w:t>
                      </w:r>
                    </w:p>
                  </w:txbxContent>
                </v:textbox>
              </v:shape>
            </w:pict>
          </mc:Fallback>
        </mc:AlternateContent>
      </w:r>
      <w:r w:rsidR="005C478D">
        <w:rPr>
          <w:noProof/>
        </w:rPr>
        <mc:AlternateContent>
          <mc:Choice Requires="wps">
            <w:drawing>
              <wp:anchor distT="0" distB="0" distL="114300" distR="114300" simplePos="0" relativeHeight="251668480" behindDoc="0" locked="0" layoutInCell="1" allowOverlap="1" wp14:anchorId="6848AC3D" wp14:editId="563F7AAC">
                <wp:simplePos x="0" y="0"/>
                <wp:positionH relativeFrom="column">
                  <wp:posOffset>3744595</wp:posOffset>
                </wp:positionH>
                <wp:positionV relativeFrom="paragraph">
                  <wp:posOffset>3031061</wp:posOffset>
                </wp:positionV>
                <wp:extent cx="2315071" cy="274713"/>
                <wp:effectExtent l="0" t="0" r="0" b="0"/>
                <wp:wrapNone/>
                <wp:docPr id="741778099"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3AB4148C" w14:textId="0D7472B4" w:rsidR="005C478D" w:rsidRPr="00227B56" w:rsidRDefault="00227B56" w:rsidP="005C478D">
                            <w:pPr>
                              <w:rPr>
                                <w:lang w:val="en-US"/>
                              </w:rPr>
                            </w:pPr>
                            <w:r>
                              <w:rPr>
                                <w:lang w:val="en-US"/>
                              </w:rPr>
                              <w:t>£23,240.0</w:t>
                            </w:r>
                            <w:r w:rsidR="00B76238">
                              <w:rPr>
                                <w:lang w:val="en-US"/>
                              </w:rPr>
                              <w:t>8 Per Annum</w:t>
                            </w:r>
                            <w:r>
                              <w:rPr>
                                <w:lang w:val="en-US"/>
                              </w:rPr>
                              <w:t xml:space="preserve"> </w:t>
                            </w:r>
                            <w:r w:rsidR="00B76238">
                              <w:rPr>
                                <w:lang w:val="en-US"/>
                              </w:rPr>
                              <w:t>P</w:t>
                            </w:r>
                            <w:r>
                              <w:rPr>
                                <w:lang w:val="en-US"/>
                              </w:rPr>
                              <w:t xml:space="preserve">ro </w:t>
                            </w:r>
                            <w:r w:rsidR="00B76238">
                              <w:rPr>
                                <w:lang w:val="en-US"/>
                              </w:rPr>
                              <w:t>R</w:t>
                            </w:r>
                            <w:r>
                              <w:rPr>
                                <w:lang w:val="en-US"/>
                              </w:rPr>
                              <w:t>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8AC3D" id="_x0000_s1033" type="#_x0000_t202" style="position:absolute;margin-left:294.85pt;margin-top:238.65pt;width:182.3pt;height:2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" filled="f" stroked="f" strokeweight=".5pt">
                <v:textbox>
                  <w:txbxContent>
                    <w:p w14:paraId="3AB4148C" w14:textId="0D7472B4" w:rsidR="005C478D" w:rsidRPr="00227B56" w:rsidRDefault="00227B56" w:rsidP="005C478D">
                      <w:pPr>
                        <w:rPr>
                          <w:lang w:val="en-US"/>
                        </w:rPr>
                      </w:pPr>
                      <w:r>
                        <w:rPr>
                          <w:lang w:val="en-US"/>
                        </w:rPr>
                        <w:t>£23,240.0</w:t>
                      </w:r>
                      <w:r w:rsidR="00B76238">
                        <w:rPr>
                          <w:lang w:val="en-US"/>
                        </w:rPr>
                        <w:t>8 Per Annum</w:t>
                      </w:r>
                      <w:r>
                        <w:rPr>
                          <w:lang w:val="en-US"/>
                        </w:rPr>
                        <w:t xml:space="preserve"> </w:t>
                      </w:r>
                      <w:r w:rsidR="00B76238">
                        <w:rPr>
                          <w:lang w:val="en-US"/>
                        </w:rPr>
                        <w:t>P</w:t>
                      </w:r>
                      <w:r>
                        <w:rPr>
                          <w:lang w:val="en-US"/>
                        </w:rPr>
                        <w:t xml:space="preserve">ro </w:t>
                      </w:r>
                      <w:r w:rsidR="00B76238">
                        <w:rPr>
                          <w:lang w:val="en-US"/>
                        </w:rPr>
                        <w:t>R</w:t>
                      </w:r>
                      <w:r>
                        <w:rPr>
                          <w:lang w:val="en-US"/>
                        </w:rPr>
                        <w:t>ata</w:t>
                      </w:r>
                    </w:p>
                  </w:txbxContent>
                </v:textbox>
              </v:shape>
            </w:pict>
          </mc:Fallback>
        </mc:AlternateContent>
      </w:r>
      <w:r w:rsidR="005C478D">
        <w:rPr>
          <w:noProof/>
        </w:rPr>
        <mc:AlternateContent>
          <mc:Choice Requires="wps">
            <w:drawing>
              <wp:anchor distT="0" distB="0" distL="114300" distR="114300" simplePos="0" relativeHeight="251666432" behindDoc="0" locked="0" layoutInCell="1" allowOverlap="1" wp14:anchorId="25632D67" wp14:editId="13F289EA">
                <wp:simplePos x="0" y="0"/>
                <wp:positionH relativeFrom="column">
                  <wp:posOffset>3750516</wp:posOffset>
                </wp:positionH>
                <wp:positionV relativeFrom="paragraph">
                  <wp:posOffset>2492375</wp:posOffset>
                </wp:positionV>
                <wp:extent cx="2315071" cy="274713"/>
                <wp:effectExtent l="0" t="0" r="0" b="0"/>
                <wp:wrapNone/>
                <wp:docPr id="809327779"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5EAD6408" w14:textId="78F8718F" w:rsidR="005C478D" w:rsidRPr="00AC4D46" w:rsidRDefault="00A65FD4" w:rsidP="005C478D">
                            <w:pPr>
                              <w:rPr>
                                <w:sz w:val="20"/>
                                <w:szCs w:val="20"/>
                                <w:lang w:val="en-US"/>
                              </w:rPr>
                            </w:pPr>
                            <w:r w:rsidRPr="00AC4D46">
                              <w:rPr>
                                <w:sz w:val="20"/>
                                <w:szCs w:val="20"/>
                                <w:lang w:val="en-US"/>
                              </w:rPr>
                              <w:t>20 per week</w:t>
                            </w:r>
                            <w:r w:rsidR="008D2494" w:rsidRPr="00AC4D46">
                              <w:rPr>
                                <w:sz w:val="20"/>
                                <w:szCs w:val="20"/>
                                <w:lang w:val="en-US"/>
                              </w:rPr>
                              <w:t xml:space="preserve"> Fixed Term for 11 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32D67" id="_x0000_s1034" type="#_x0000_t202" style="position:absolute;margin-left:295.3pt;margin-top:196.25pt;width:182.3pt;height:2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" filled="f" stroked="f" strokeweight=".5pt">
                <v:textbox>
                  <w:txbxContent>
                    <w:p w14:paraId="5EAD6408" w14:textId="78F8718F" w:rsidR="005C478D" w:rsidRPr="00AC4D46" w:rsidRDefault="00A65FD4" w:rsidP="005C478D">
                      <w:pPr>
                        <w:rPr>
                          <w:sz w:val="20"/>
                          <w:szCs w:val="20"/>
                          <w:lang w:val="en-US"/>
                        </w:rPr>
                      </w:pPr>
                      <w:r w:rsidRPr="00AC4D46">
                        <w:rPr>
                          <w:sz w:val="20"/>
                          <w:szCs w:val="20"/>
                          <w:lang w:val="en-US"/>
                        </w:rPr>
                        <w:t>20 per week</w:t>
                      </w:r>
                      <w:r w:rsidR="008D2494" w:rsidRPr="00AC4D46">
                        <w:rPr>
                          <w:sz w:val="20"/>
                          <w:szCs w:val="20"/>
                          <w:lang w:val="en-US"/>
                        </w:rPr>
                        <w:t xml:space="preserve"> Fixed Term for 11 Months</w:t>
                      </w:r>
                    </w:p>
                  </w:txbxContent>
                </v:textbox>
              </v:shape>
            </w:pict>
          </mc:Fallback>
        </mc:AlternateContent>
      </w:r>
      <w:r w:rsidR="005C478D">
        <w:rPr>
          <w:noProof/>
        </w:rPr>
        <mc:AlternateContent>
          <mc:Choice Requires="wps">
            <w:drawing>
              <wp:anchor distT="0" distB="0" distL="114300" distR="114300" simplePos="0" relativeHeight="251664384" behindDoc="0" locked="0" layoutInCell="1" allowOverlap="1" wp14:anchorId="393E0A9D" wp14:editId="063C9F24">
                <wp:simplePos x="0" y="0"/>
                <wp:positionH relativeFrom="column">
                  <wp:posOffset>3762129</wp:posOffset>
                </wp:positionH>
                <wp:positionV relativeFrom="paragraph">
                  <wp:posOffset>1938626</wp:posOffset>
                </wp:positionV>
                <wp:extent cx="2315071" cy="274713"/>
                <wp:effectExtent l="0" t="0" r="0" b="0"/>
                <wp:wrapNone/>
                <wp:docPr id="1387677083"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7944B00F" w14:textId="1242BA58" w:rsidR="005C478D" w:rsidRPr="0007294A" w:rsidRDefault="0007294A" w:rsidP="005C478D">
                            <w:pPr>
                              <w:rPr>
                                <w:lang w:val="en-US"/>
                              </w:rPr>
                            </w:pPr>
                            <w:r>
                              <w:rPr>
                                <w:lang w:val="en-US"/>
                              </w:rPr>
                              <w:t>Herbert Art</w:t>
                            </w:r>
                            <w:r w:rsidR="00A65FD4">
                              <w:rPr>
                                <w:lang w:val="en-US"/>
                              </w:rPr>
                              <w:t xml:space="preserve"> Gallery &amp; Museum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E0A9D" id="_x0000_s1035" type="#_x0000_t202" style="position:absolute;margin-left:296.25pt;margin-top:152.65pt;width:182.3pt;height:2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" filled="f" stroked="f" strokeweight=".5pt">
                <v:textbox>
                  <w:txbxContent>
                    <w:p w14:paraId="7944B00F" w14:textId="1242BA58" w:rsidR="005C478D" w:rsidRPr="0007294A" w:rsidRDefault="0007294A" w:rsidP="005C478D">
                      <w:pPr>
                        <w:rPr>
                          <w:lang w:val="en-US"/>
                        </w:rPr>
                      </w:pPr>
                      <w:r>
                        <w:rPr>
                          <w:lang w:val="en-US"/>
                        </w:rPr>
                        <w:t>Herbert Art</w:t>
                      </w:r>
                      <w:r w:rsidR="00A65FD4">
                        <w:rPr>
                          <w:lang w:val="en-US"/>
                        </w:rPr>
                        <w:t xml:space="preserve"> Gallery &amp; Museum</w:t>
                      </w:r>
                    </w:p>
                  </w:txbxContent>
                </v:textbox>
              </v:shape>
            </w:pict>
          </mc:Fallback>
        </mc:AlternateContent>
      </w:r>
      <w:r w:rsidR="005C478D">
        <w:rPr>
          <w:noProof/>
        </w:rPr>
        <mc:AlternateContent>
          <mc:Choice Requires="wps">
            <w:drawing>
              <wp:anchor distT="0" distB="0" distL="114300" distR="114300" simplePos="0" relativeHeight="251662336" behindDoc="0" locked="0" layoutInCell="1" allowOverlap="1" wp14:anchorId="452EB463" wp14:editId="0CDC1A9B">
                <wp:simplePos x="0" y="0"/>
                <wp:positionH relativeFrom="column">
                  <wp:posOffset>3763310</wp:posOffset>
                </wp:positionH>
                <wp:positionV relativeFrom="paragraph">
                  <wp:posOffset>1395385</wp:posOffset>
                </wp:positionV>
                <wp:extent cx="2315071" cy="274713"/>
                <wp:effectExtent l="0" t="0" r="0" b="0"/>
                <wp:wrapNone/>
                <wp:docPr id="480752899"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78E86D57" w14:textId="5AF98DD1" w:rsidR="005C478D" w:rsidRPr="005C478D" w:rsidRDefault="005C478D">
                            <w:r w:rsidRPr="005C478D">
                              <w:t>C</w:t>
                            </w:r>
                            <w:r w:rsidR="00130B27">
                              <w:t>ulture Coventry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EB463" id="_x0000_s1036" type="#_x0000_t202" style="position:absolute;margin-left:296.3pt;margin-top:109.85pt;width:182.3pt;height:2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" filled="f" stroked="f" strokeweight=".5pt">
                <v:textbox>
                  <w:txbxContent>
                    <w:p w14:paraId="78E86D57" w14:textId="5AF98DD1" w:rsidR="005C478D" w:rsidRPr="005C478D" w:rsidRDefault="005C478D">
                      <w:r w:rsidRPr="005C478D">
                        <w:t>C</w:t>
                      </w:r>
                      <w:r w:rsidR="00130B27">
                        <w:t>ulture Coventry</w:t>
                      </w:r>
                    </w:p>
                  </w:txbxContent>
                </v:textbox>
              </v:shape>
            </w:pict>
          </mc:Fallback>
        </mc:AlternateContent>
      </w:r>
    </w:p>
    <w:sectPr w:rsidR="00F103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dugi">
    <w:panose1 w:val="020B0502040204020203"/>
    <w:charset w:val="00"/>
    <w:family w:val="swiss"/>
    <w:pitch w:val="variable"/>
    <w:sig w:usb0="80000003" w:usb1="02000000" w:usb2="00003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inionPro-Regular">
    <w:altName w:val="Calibri"/>
    <w:panose1 w:val="020B0604020202020204"/>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C03433"/>
    <w:multiLevelType w:val="hybridMultilevel"/>
    <w:tmpl w:val="85129492"/>
    <w:lvl w:ilvl="0" w:tplc="0B34039C">
      <w:start w:val="1"/>
      <w:numFmt w:val="decimal"/>
      <w:lvlText w:val="%1."/>
      <w:lvlJc w:val="left"/>
      <w:pPr>
        <w:ind w:left="360" w:hanging="360"/>
      </w:pPr>
      <w:rPr>
        <w:rFonts w:ascii="Gadugi" w:eastAsia="Times New Roman" w:hAnsi="Gadugi" w:cs="Arial"/>
        <w:sz w:val="18"/>
        <w:szCs w:val="18"/>
      </w:rPr>
    </w:lvl>
    <w:lvl w:ilvl="1" w:tplc="04090003">
      <w:start w:val="1"/>
      <w:numFmt w:val="bullet"/>
      <w:lvlText w:val="o"/>
      <w:lvlJc w:val="left"/>
      <w:pPr>
        <w:ind w:left="1222" w:hanging="360"/>
      </w:pPr>
      <w:rPr>
        <w:rFonts w:ascii="Courier New" w:hAnsi="Courier New" w:cs="Courier New"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start w:val="1"/>
      <w:numFmt w:val="bullet"/>
      <w:lvlText w:val="o"/>
      <w:lvlJc w:val="left"/>
      <w:pPr>
        <w:ind w:left="3382" w:hanging="360"/>
      </w:pPr>
      <w:rPr>
        <w:rFonts w:ascii="Courier New" w:hAnsi="Courier New" w:cs="Courier New" w:hint="default"/>
      </w:rPr>
    </w:lvl>
    <w:lvl w:ilvl="5" w:tplc="04090005">
      <w:start w:val="1"/>
      <w:numFmt w:val="bullet"/>
      <w:lvlText w:val=""/>
      <w:lvlJc w:val="left"/>
      <w:pPr>
        <w:ind w:left="4102" w:hanging="360"/>
      </w:pPr>
      <w:rPr>
        <w:rFonts w:ascii="Wingdings" w:hAnsi="Wingdings" w:hint="default"/>
      </w:rPr>
    </w:lvl>
    <w:lvl w:ilvl="6" w:tplc="04090001">
      <w:start w:val="1"/>
      <w:numFmt w:val="bullet"/>
      <w:lvlText w:val=""/>
      <w:lvlJc w:val="left"/>
      <w:pPr>
        <w:ind w:left="4822" w:hanging="360"/>
      </w:pPr>
      <w:rPr>
        <w:rFonts w:ascii="Symbol" w:hAnsi="Symbol" w:hint="default"/>
      </w:rPr>
    </w:lvl>
    <w:lvl w:ilvl="7" w:tplc="04090003">
      <w:start w:val="1"/>
      <w:numFmt w:val="bullet"/>
      <w:lvlText w:val="o"/>
      <w:lvlJc w:val="left"/>
      <w:pPr>
        <w:ind w:left="5542" w:hanging="360"/>
      </w:pPr>
      <w:rPr>
        <w:rFonts w:ascii="Courier New" w:hAnsi="Courier New" w:cs="Courier New" w:hint="default"/>
      </w:rPr>
    </w:lvl>
    <w:lvl w:ilvl="8" w:tplc="04090005">
      <w:start w:val="1"/>
      <w:numFmt w:val="bullet"/>
      <w:lvlText w:val=""/>
      <w:lvlJc w:val="left"/>
      <w:pPr>
        <w:ind w:left="6262" w:hanging="360"/>
      </w:pPr>
      <w:rPr>
        <w:rFonts w:ascii="Wingdings" w:hAnsi="Wingdings" w:hint="default"/>
      </w:rPr>
    </w:lvl>
  </w:abstractNum>
  <w:abstractNum w:abstractNumId="1" w15:restartNumberingAfterBreak="0">
    <w:nsid w:val="4DED471D"/>
    <w:multiLevelType w:val="hybridMultilevel"/>
    <w:tmpl w:val="B8447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6896020">
    <w:abstractNumId w:val="1"/>
  </w:num>
  <w:num w:numId="2" w16cid:durableId="89897486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B81"/>
    <w:rsid w:val="0006355C"/>
    <w:rsid w:val="0007294A"/>
    <w:rsid w:val="00130B27"/>
    <w:rsid w:val="001D7AD4"/>
    <w:rsid w:val="00201B28"/>
    <w:rsid w:val="00227B56"/>
    <w:rsid w:val="00385ADD"/>
    <w:rsid w:val="003A21FF"/>
    <w:rsid w:val="003A2956"/>
    <w:rsid w:val="003C607D"/>
    <w:rsid w:val="0040660A"/>
    <w:rsid w:val="0042039E"/>
    <w:rsid w:val="00513D30"/>
    <w:rsid w:val="00583F6D"/>
    <w:rsid w:val="005C478D"/>
    <w:rsid w:val="005D15DC"/>
    <w:rsid w:val="006245E8"/>
    <w:rsid w:val="00632117"/>
    <w:rsid w:val="00646C6F"/>
    <w:rsid w:val="006803E8"/>
    <w:rsid w:val="008C32C1"/>
    <w:rsid w:val="008D2494"/>
    <w:rsid w:val="0096273A"/>
    <w:rsid w:val="009B7859"/>
    <w:rsid w:val="00A00CA1"/>
    <w:rsid w:val="00A12B6D"/>
    <w:rsid w:val="00A5251C"/>
    <w:rsid w:val="00A65FD4"/>
    <w:rsid w:val="00AC4D46"/>
    <w:rsid w:val="00B16905"/>
    <w:rsid w:val="00B66200"/>
    <w:rsid w:val="00B76238"/>
    <w:rsid w:val="00BE63D2"/>
    <w:rsid w:val="00C330F8"/>
    <w:rsid w:val="00C41299"/>
    <w:rsid w:val="00C8284C"/>
    <w:rsid w:val="00D23470"/>
    <w:rsid w:val="00D51399"/>
    <w:rsid w:val="00D8162C"/>
    <w:rsid w:val="00DB581E"/>
    <w:rsid w:val="00DF5C66"/>
    <w:rsid w:val="00E84D12"/>
    <w:rsid w:val="00EF7BE6"/>
    <w:rsid w:val="00F1035A"/>
    <w:rsid w:val="00F1356E"/>
    <w:rsid w:val="00F41B81"/>
    <w:rsid w:val="00F90DFA"/>
    <w:rsid w:val="00FA1511"/>
    <w:rsid w:val="00FB0CBB"/>
    <w:rsid w:val="00FC519D"/>
    <w:rsid w:val="00FF2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96482"/>
  <w15:chartTrackingRefBased/>
  <w15:docId w15:val="{5EFB715F-D0CF-C047-B609-A242F0B50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2C1"/>
  </w:style>
  <w:style w:type="paragraph" w:styleId="Heading1">
    <w:name w:val="heading 1"/>
    <w:basedOn w:val="Normal"/>
    <w:next w:val="Normal"/>
    <w:link w:val="Heading1Char"/>
    <w:uiPriority w:val="9"/>
    <w:qFormat/>
    <w:rsid w:val="00F41B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1B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1B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1B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1B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1B8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1B8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1B8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1B8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B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1B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1B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1B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1B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1B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1B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1B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1B81"/>
    <w:rPr>
      <w:rFonts w:eastAsiaTheme="majorEastAsia" w:cstheme="majorBidi"/>
      <w:color w:val="272727" w:themeColor="text1" w:themeTint="D8"/>
    </w:rPr>
  </w:style>
  <w:style w:type="paragraph" w:styleId="Title">
    <w:name w:val="Title"/>
    <w:basedOn w:val="Normal"/>
    <w:next w:val="Normal"/>
    <w:link w:val="TitleChar"/>
    <w:uiPriority w:val="10"/>
    <w:qFormat/>
    <w:rsid w:val="00F41B8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1B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1B8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1B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1B8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1B81"/>
    <w:rPr>
      <w:i/>
      <w:iCs/>
      <w:color w:val="404040" w:themeColor="text1" w:themeTint="BF"/>
    </w:rPr>
  </w:style>
  <w:style w:type="paragraph" w:styleId="ListParagraph">
    <w:name w:val="List Paragraph"/>
    <w:basedOn w:val="Normal"/>
    <w:uiPriority w:val="34"/>
    <w:qFormat/>
    <w:rsid w:val="00F41B81"/>
    <w:pPr>
      <w:ind w:left="720"/>
      <w:contextualSpacing/>
    </w:pPr>
  </w:style>
  <w:style w:type="character" w:styleId="IntenseEmphasis">
    <w:name w:val="Intense Emphasis"/>
    <w:basedOn w:val="DefaultParagraphFont"/>
    <w:uiPriority w:val="21"/>
    <w:qFormat/>
    <w:rsid w:val="00F41B81"/>
    <w:rPr>
      <w:i/>
      <w:iCs/>
      <w:color w:val="0F4761" w:themeColor="accent1" w:themeShade="BF"/>
    </w:rPr>
  </w:style>
  <w:style w:type="paragraph" w:styleId="IntenseQuote">
    <w:name w:val="Intense Quote"/>
    <w:basedOn w:val="Normal"/>
    <w:next w:val="Normal"/>
    <w:link w:val="IntenseQuoteChar"/>
    <w:uiPriority w:val="30"/>
    <w:qFormat/>
    <w:rsid w:val="00F41B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1B81"/>
    <w:rPr>
      <w:i/>
      <w:iCs/>
      <w:color w:val="0F4761" w:themeColor="accent1" w:themeShade="BF"/>
    </w:rPr>
  </w:style>
  <w:style w:type="character" w:styleId="IntenseReference">
    <w:name w:val="Intense Reference"/>
    <w:basedOn w:val="DefaultParagraphFont"/>
    <w:uiPriority w:val="32"/>
    <w:qFormat/>
    <w:rsid w:val="00F41B81"/>
    <w:rPr>
      <w:b/>
      <w:bCs/>
      <w:smallCaps/>
      <w:color w:val="0F4761" w:themeColor="accent1" w:themeShade="BF"/>
      <w:spacing w:val="5"/>
    </w:rPr>
  </w:style>
  <w:style w:type="character" w:styleId="Hyperlink">
    <w:name w:val="Hyperlink"/>
    <w:basedOn w:val="DefaultParagraphFont"/>
    <w:uiPriority w:val="99"/>
    <w:unhideWhenUsed/>
    <w:rsid w:val="003C607D"/>
    <w:rPr>
      <w:color w:val="467886" w:themeColor="hyperlink"/>
      <w:u w:val="single"/>
    </w:rPr>
  </w:style>
  <w:style w:type="character" w:styleId="UnresolvedMention">
    <w:name w:val="Unresolved Mention"/>
    <w:basedOn w:val="DefaultParagraphFont"/>
    <w:uiPriority w:val="99"/>
    <w:semiHidden/>
    <w:unhideWhenUsed/>
    <w:rsid w:val="003C607D"/>
    <w:rPr>
      <w:color w:val="605E5C"/>
      <w:shd w:val="clear" w:color="auto" w:fill="E1DFDD"/>
    </w:rPr>
  </w:style>
  <w:style w:type="character" w:styleId="FollowedHyperlink">
    <w:name w:val="FollowedHyperlink"/>
    <w:basedOn w:val="DefaultParagraphFont"/>
    <w:uiPriority w:val="99"/>
    <w:semiHidden/>
    <w:unhideWhenUsed/>
    <w:rsid w:val="003C607D"/>
    <w:rPr>
      <w:color w:val="96607D" w:themeColor="followedHyperlink"/>
      <w:u w:val="single"/>
    </w:rPr>
  </w:style>
  <w:style w:type="paragraph" w:customStyle="1" w:styleId="BasicParagraph">
    <w:name w:val="[Basic Paragraph]"/>
    <w:basedOn w:val="Normal"/>
    <w:uiPriority w:val="99"/>
    <w:rsid w:val="00DF5C66"/>
    <w:pPr>
      <w:autoSpaceDE w:val="0"/>
      <w:autoSpaceDN w:val="0"/>
      <w:adjustRightInd w:val="0"/>
      <w:spacing w:line="288" w:lineRule="auto"/>
      <w:textAlignment w:val="center"/>
    </w:pPr>
    <w:rPr>
      <w:rFonts w:ascii="MinionPro-Regular" w:hAnsi="MinionPro-Regular" w:cs="MinionPro-Regular"/>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417205">
      <w:bodyDiv w:val="1"/>
      <w:marLeft w:val="0"/>
      <w:marRight w:val="0"/>
      <w:marTop w:val="0"/>
      <w:marBottom w:val="0"/>
      <w:divBdr>
        <w:top w:val="none" w:sz="0" w:space="0" w:color="auto"/>
        <w:left w:val="none" w:sz="0" w:space="0" w:color="auto"/>
        <w:bottom w:val="none" w:sz="0" w:space="0" w:color="auto"/>
        <w:right w:val="none" w:sz="0" w:space="0" w:color="auto"/>
      </w:divBdr>
    </w:div>
    <w:div w:id="125875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vlife.co.uk/wp-content/uploads/2024/06/external-HR-Employee-Benefit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vlife.co.uk/wp-content/uploads/2024/06/external-HR-Employee-Benefits.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Frost</dc:creator>
  <cp:keywords/>
  <dc:description/>
  <cp:lastModifiedBy> Briege Letham</cp:lastModifiedBy>
  <cp:revision>3</cp:revision>
  <cp:lastPrinted>2025-03-13T11:33:00Z</cp:lastPrinted>
  <dcterms:created xsi:type="dcterms:W3CDTF">2025-03-18T10:38:00Z</dcterms:created>
  <dcterms:modified xsi:type="dcterms:W3CDTF">2025-03-18T10:38:00Z</dcterms:modified>
</cp:coreProperties>
</file>