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62E5051" w14:paraId="130F2080" wp14:textId="362BFB0B">
      <w:pPr>
        <w:spacing w:before="240" w:after="0" w:line="259" w:lineRule="auto"/>
        <w:rPr>
          <w:rFonts w:ascii="Century Gothic" w:hAnsi="Century Gothic" w:eastAsia="Century Gothic" w:cs="Century Gothic"/>
          <w:b w:val="1"/>
          <w:bCs w:val="1"/>
          <w:i w:val="0"/>
          <w:iCs w:val="0"/>
          <w:caps w:val="0"/>
          <w:smallCaps w:val="0"/>
          <w:noProof w:val="0"/>
          <w:color w:val="2F5496" w:themeColor="accent1" w:themeTint="FF" w:themeShade="BF"/>
          <w:sz w:val="28"/>
          <w:szCs w:val="28"/>
          <w:lang w:val="en-GB"/>
        </w:rPr>
      </w:pPr>
      <w:r w:rsidR="25850752">
        <w:drawing>
          <wp:inline xmlns:wp14="http://schemas.microsoft.com/office/word/2010/wordprocessingDrawing" wp14:editId="3840FD99" wp14:anchorId="5543B157">
            <wp:extent cx="1695450" cy="1190625"/>
            <wp:effectExtent l="0" t="0" r="0" b="0"/>
            <wp:docPr id="1464106263" name="" title=""/>
            <wp:cNvGraphicFramePr>
              <a:graphicFrameLocks noChangeAspect="1"/>
            </wp:cNvGraphicFramePr>
            <a:graphic>
              <a:graphicData uri="http://schemas.openxmlformats.org/drawingml/2006/picture">
                <pic:pic>
                  <pic:nvPicPr>
                    <pic:cNvPr id="0" name=""/>
                    <pic:cNvPicPr/>
                  </pic:nvPicPr>
                  <pic:blipFill>
                    <a:blip r:embed="R7b912b9bf24d43a6">
                      <a:extLst>
                        <a:ext xmlns:a="http://schemas.openxmlformats.org/drawingml/2006/main" uri="{28A0092B-C50C-407E-A947-70E740481C1C}">
                          <a14:useLocalDpi val="0"/>
                        </a:ext>
                      </a:extLst>
                    </a:blip>
                    <a:stretch>
                      <a:fillRect/>
                    </a:stretch>
                  </pic:blipFill>
                  <pic:spPr>
                    <a:xfrm>
                      <a:off x="0" y="0"/>
                      <a:ext cx="1695450" cy="1190625"/>
                    </a:xfrm>
                    <a:prstGeom prst="rect">
                      <a:avLst/>
                    </a:prstGeom>
                  </pic:spPr>
                </pic:pic>
              </a:graphicData>
            </a:graphic>
          </wp:inline>
        </w:drawing>
      </w:r>
      <w:r w:rsidRPr="662E5051" w:rsidR="0C310B1B">
        <w:rPr>
          <w:rFonts w:ascii="Century Gothic" w:hAnsi="Century Gothic" w:eastAsia="Century Gothic" w:cs="Century Gothic"/>
          <w:b w:val="1"/>
          <w:bCs w:val="1"/>
          <w:i w:val="0"/>
          <w:iCs w:val="0"/>
          <w:caps w:val="0"/>
          <w:smallCaps w:val="0"/>
          <w:noProof w:val="0"/>
          <w:color w:val="2F5496" w:themeColor="accent1" w:themeTint="FF" w:themeShade="BF"/>
          <w:sz w:val="28"/>
          <w:szCs w:val="28"/>
          <w:lang w:val="en-GB"/>
        </w:rPr>
        <w:t>Ford’s Hospital</w:t>
      </w:r>
    </w:p>
    <w:p xmlns:wp14="http://schemas.microsoft.com/office/word/2010/wordml" w:rsidP="662E5051" w14:paraId="2400658B" wp14:textId="4C63CCE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662E5051" w14:paraId="3FF8A564" wp14:textId="2C207421">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pPr>
      <w:r w:rsidRPr="662E5051" w:rsidR="25850752">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t xml:space="preserve">Guide to records   </w:t>
      </w:r>
    </w:p>
    <w:p xmlns:wp14="http://schemas.microsoft.com/office/word/2010/wordml" w:rsidP="662E5051" w14:paraId="41C2B639" wp14:textId="64573D58">
      <w:pPr>
        <w:pStyle w:val="Default"/>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62E5051" w:rsidR="25850752">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Coventry Archives </w:t>
      </w:r>
      <w:r w:rsidRPr="662E5051" w:rsidR="258507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is located in the Herbert Art Gallery and Museum, Jordan Well, Coventry, CV1 5QP. Admission to both the Reading Room and Research Room is free. Documents and books can be consulted without charge, but a charge is made for photocopying or the taking of digital images. Visitors are required to make an appointment to view original documents in the Research Room. Material in the Reading Room is available without the need of an appointment. </w:t>
      </w:r>
    </w:p>
    <w:p xmlns:wp14="http://schemas.microsoft.com/office/word/2010/wordml" w:rsidP="662E5051" w14:paraId="38F5FDFD" wp14:textId="12CE0210">
      <w:pPr>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662E5051" w14:paraId="5BD4976C" wp14:textId="16ED1BE0">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62E5051" w:rsidR="25850752">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Opening hours: </w:t>
      </w:r>
      <w:r w:rsidRPr="662E5051" w:rsidR="258507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The Coventry Archives Reading and Research Rooms are open, 10.30 am – 3.30pm, Wednesdays – Fridays; the Reading Room is open on alternate Saturdays, 10.30 am – 3.30pm. Please refer to the Coventry collections online catalogue </w:t>
      </w:r>
      <w:r w:rsidRPr="662E5051" w:rsidR="25850752">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at </w:t>
      </w:r>
      <w:hyperlink r:id="R97c8ff05e5ab4dcb">
        <w:r w:rsidRPr="662E5051" w:rsidR="25850752">
          <w:rPr>
            <w:rStyle w:val="Hyperlink"/>
            <w:rFonts w:ascii="Century Gothic" w:hAnsi="Century Gothic" w:eastAsia="Century Gothic" w:cs="Century Gothic"/>
            <w:b w:val="0"/>
            <w:bCs w:val="0"/>
            <w:i w:val="0"/>
            <w:iCs w:val="0"/>
            <w:caps w:val="0"/>
            <w:smallCaps w:val="0"/>
            <w:strike w:val="0"/>
            <w:dstrike w:val="0"/>
            <w:noProof w:val="0"/>
            <w:sz w:val="22"/>
            <w:szCs w:val="22"/>
            <w:lang w:val="en-GB"/>
          </w:rPr>
          <w:t>http://coventrycollections.org/</w:t>
        </w:r>
      </w:hyperlink>
      <w:r w:rsidRPr="662E5051" w:rsidR="2585075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62E5051" w:rsidR="25850752">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or further details, or telephone on 02476 237583.</w:t>
      </w:r>
    </w:p>
    <w:p xmlns:wp14="http://schemas.microsoft.com/office/word/2010/wordml" w:rsidP="662E5051" w14:paraId="55B6967C" wp14:textId="46FE7398">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662E5051" w:rsidR="25850752">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Introduction to subject</w:t>
      </w:r>
    </w:p>
    <w:p xmlns:wp14="http://schemas.microsoft.com/office/word/2010/wordml" w:rsidP="662E5051" w14:paraId="558360CA" wp14:textId="7D4536E7">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 xml:space="preserve">Ford’s Hospital, a Grade 1 listed building located on Greyfriars’ Lane, was built between 1509-17 as an </w:t>
      </w:r>
      <w:proofErr w:type="spellStart"/>
      <w:r w:rsidRPr="662E5051" w:rsidR="25850752">
        <w:rPr>
          <w:rFonts w:ascii="Century Gothic" w:hAnsi="Century Gothic" w:eastAsia="Century Gothic" w:cs="Century Gothic"/>
          <w:sz w:val="24"/>
          <w:szCs w:val="24"/>
        </w:rPr>
        <w:t>almshouse</w:t>
      </w:r>
      <w:proofErr w:type="spellEnd"/>
      <w:r w:rsidRPr="662E5051" w:rsidR="25850752">
        <w:rPr>
          <w:rFonts w:ascii="Century Gothic" w:hAnsi="Century Gothic" w:eastAsia="Century Gothic" w:cs="Century Gothic"/>
          <w:sz w:val="24"/>
          <w:szCs w:val="24"/>
        </w:rPr>
        <w:t xml:space="preserve"> for the poor. It was founded by William Ford, a </w:t>
      </w:r>
      <w:r w:rsidRPr="662E5051" w:rsidR="118F3D3B">
        <w:rPr>
          <w:rFonts w:ascii="Century Gothic" w:hAnsi="Century Gothic" w:eastAsia="Century Gothic" w:cs="Century Gothic"/>
          <w:sz w:val="24"/>
          <w:szCs w:val="24"/>
        </w:rPr>
        <w:t>wealthy</w:t>
      </w:r>
      <w:r w:rsidRPr="662E5051" w:rsidR="25850752">
        <w:rPr>
          <w:rFonts w:ascii="Century Gothic" w:hAnsi="Century Gothic" w:eastAsia="Century Gothic" w:cs="Century Gothic"/>
          <w:sz w:val="24"/>
          <w:szCs w:val="24"/>
        </w:rPr>
        <w:t xml:space="preserve"> wool merchant and former mayor of Coventry. It was originally built as a permanent residence for five elderly men and one woman. </w:t>
      </w:r>
    </w:p>
    <w:p xmlns:wp14="http://schemas.microsoft.com/office/word/2010/wordml" w:rsidP="662E5051" w14:paraId="0DBE6607" wp14:textId="2924FF37">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In 1517, the premises w</w:t>
      </w:r>
      <w:r w:rsidRPr="662E5051" w:rsidR="77CC7859">
        <w:rPr>
          <w:rFonts w:ascii="Century Gothic" w:hAnsi="Century Gothic" w:eastAsia="Century Gothic" w:cs="Century Gothic"/>
          <w:sz w:val="24"/>
          <w:szCs w:val="24"/>
        </w:rPr>
        <w:t>ere</w:t>
      </w:r>
      <w:r w:rsidRPr="662E5051" w:rsidR="25850752">
        <w:rPr>
          <w:rFonts w:ascii="Century Gothic" w:hAnsi="Century Gothic" w:eastAsia="Century Gothic" w:cs="Century Gothic"/>
          <w:sz w:val="24"/>
          <w:szCs w:val="24"/>
        </w:rPr>
        <w:t xml:space="preserve"> enlarged to </w:t>
      </w:r>
      <w:r w:rsidRPr="662E5051" w:rsidR="63E29402">
        <w:rPr>
          <w:rFonts w:ascii="Century Gothic" w:hAnsi="Century Gothic" w:eastAsia="Century Gothic" w:cs="Century Gothic"/>
          <w:sz w:val="24"/>
          <w:szCs w:val="24"/>
        </w:rPr>
        <w:t>accommodate</w:t>
      </w:r>
      <w:r w:rsidRPr="662E5051" w:rsidR="25850752">
        <w:rPr>
          <w:rFonts w:ascii="Century Gothic" w:hAnsi="Century Gothic" w:eastAsia="Century Gothic" w:cs="Century Gothic"/>
          <w:sz w:val="24"/>
          <w:szCs w:val="24"/>
        </w:rPr>
        <w:t xml:space="preserve"> six men and their wives, thanks to donations from William </w:t>
      </w:r>
      <w:proofErr w:type="spellStart"/>
      <w:r w:rsidRPr="662E5051" w:rsidR="25850752">
        <w:rPr>
          <w:rFonts w:ascii="Century Gothic" w:hAnsi="Century Gothic" w:eastAsia="Century Gothic" w:cs="Century Gothic"/>
          <w:sz w:val="24"/>
          <w:szCs w:val="24"/>
        </w:rPr>
        <w:t>Pisford</w:t>
      </w:r>
      <w:proofErr w:type="spellEnd"/>
      <w:r w:rsidRPr="662E5051" w:rsidR="25850752">
        <w:rPr>
          <w:rFonts w:ascii="Century Gothic" w:hAnsi="Century Gothic" w:eastAsia="Century Gothic" w:cs="Century Gothic"/>
          <w:sz w:val="24"/>
          <w:szCs w:val="24"/>
        </w:rPr>
        <w:t xml:space="preserve">. The building was therefore known as </w:t>
      </w:r>
      <w:proofErr w:type="spellStart"/>
      <w:r w:rsidRPr="662E5051" w:rsidR="25850752">
        <w:rPr>
          <w:rFonts w:ascii="Century Gothic" w:hAnsi="Century Gothic" w:eastAsia="Century Gothic" w:cs="Century Gothic"/>
          <w:sz w:val="24"/>
          <w:szCs w:val="24"/>
        </w:rPr>
        <w:t>Pisford's</w:t>
      </w:r>
      <w:proofErr w:type="spellEnd"/>
      <w:r w:rsidRPr="662E5051" w:rsidR="25850752">
        <w:rPr>
          <w:rFonts w:ascii="Century Gothic" w:hAnsi="Century Gothic" w:eastAsia="Century Gothic" w:cs="Century Gothic"/>
          <w:sz w:val="24"/>
          <w:szCs w:val="24"/>
        </w:rPr>
        <w:t xml:space="preserve"> Hospital for a time. It was extended a third time in 1529, p</w:t>
      </w:r>
      <w:r w:rsidRPr="662E5051" w:rsidR="25850752">
        <w:rPr>
          <w:rFonts w:ascii="Century Gothic" w:hAnsi="Century Gothic" w:eastAsia="Century Gothic" w:cs="Century Gothic"/>
          <w:sz w:val="24"/>
          <w:szCs w:val="24"/>
        </w:rPr>
        <w:t xml:space="preserve">roviding </w:t>
      </w:r>
      <w:r w:rsidRPr="662E5051" w:rsidR="25850752">
        <w:rPr>
          <w:rFonts w:ascii="Century Gothic" w:hAnsi="Century Gothic" w:eastAsia="Century Gothic" w:cs="Century Gothic"/>
          <w:sz w:val="24"/>
          <w:szCs w:val="24"/>
        </w:rPr>
        <w:t>housing for eleven elderly couples, who were given a weekly allowance. An inscription of the foundation can be seen on the walls, which s</w:t>
      </w:r>
      <w:r w:rsidRPr="662E5051" w:rsidR="25850752">
        <w:rPr>
          <w:rFonts w:ascii="Century Gothic" w:hAnsi="Century Gothic" w:eastAsia="Century Gothic" w:cs="Century Gothic"/>
          <w:sz w:val="24"/>
          <w:szCs w:val="24"/>
        </w:rPr>
        <w:t xml:space="preserve">tates </w:t>
      </w:r>
      <w:r w:rsidRPr="662E5051" w:rsidR="25850752">
        <w:rPr>
          <w:rFonts w:ascii="Century Gothic" w:hAnsi="Century Gothic" w:eastAsia="Century Gothic" w:cs="Century Gothic"/>
          <w:sz w:val="24"/>
          <w:szCs w:val="24"/>
        </w:rPr>
        <w:t xml:space="preserve">that 'Mr William Ford [...] founded this </w:t>
      </w:r>
      <w:proofErr w:type="spellStart"/>
      <w:r w:rsidRPr="662E5051" w:rsidR="25850752">
        <w:rPr>
          <w:rFonts w:ascii="Century Gothic" w:hAnsi="Century Gothic" w:eastAsia="Century Gothic" w:cs="Century Gothic"/>
          <w:sz w:val="24"/>
          <w:szCs w:val="24"/>
        </w:rPr>
        <w:t>Almshouse</w:t>
      </w:r>
      <w:proofErr w:type="spellEnd"/>
      <w:r w:rsidRPr="662E5051" w:rsidR="25850752">
        <w:rPr>
          <w:rFonts w:ascii="Century Gothic" w:hAnsi="Century Gothic" w:eastAsia="Century Gothic" w:cs="Century Gothic"/>
          <w:sz w:val="24"/>
          <w:szCs w:val="24"/>
        </w:rPr>
        <w:t>', and each couple was given 'sevenpence halfpenny a week'.</w:t>
      </w:r>
    </w:p>
    <w:p xmlns:wp14="http://schemas.microsoft.com/office/word/2010/wordml" w:rsidP="662E5051" w14:paraId="0BC44A77" wp14:textId="47A33FC8">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 xml:space="preserve">The half-timber building was erected on the site of a chapel within Greyfriars Friary. When it first opened, funds were provided for a priest who lived in the hospital and used the adjoining chapel. Excavations of the building in 1940 revealed a fourteenth century tiled floor, with one tile depicting a black eagle - the symbol of the Earl Leofric of Mercia. This suggests that the chapel at least was associated with the Greyfriars Priory. </w:t>
      </w:r>
    </w:p>
    <w:p xmlns:wp14="http://schemas.microsoft.com/office/word/2010/wordml" w:rsidP="662E5051" w14:paraId="7DB7AA0B" wp14:textId="656CC659">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 xml:space="preserve">From the 1800s, Ford's Hospital became a home for women only. According to a Coventry Historian, in 1846 it was serving 40 women who each received an allowance of three shillings and six pence per week. The 1851 census records that many of the women had been silk workers, and there was also a former nurse, charwoman, shopkeeper and schoolmistress. </w:t>
      </w:r>
    </w:p>
    <w:p xmlns:wp14="http://schemas.microsoft.com/office/word/2010/wordml" w:rsidP="662E5051" w14:paraId="36E7B1E6" wp14:textId="74C52C3C">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On October 14th</w:t>
      </w:r>
      <w:proofErr w:type="gramStart"/>
      <w:r w:rsidRPr="662E5051" w:rsidR="25850752">
        <w:rPr>
          <w:rFonts w:ascii="Century Gothic" w:hAnsi="Century Gothic" w:eastAsia="Century Gothic" w:cs="Century Gothic"/>
          <w:sz w:val="24"/>
          <w:szCs w:val="24"/>
        </w:rPr>
        <w:t xml:space="preserve"> 1940</w:t>
      </w:r>
      <w:proofErr w:type="gramEnd"/>
      <w:r w:rsidRPr="662E5051" w:rsidR="25850752">
        <w:rPr>
          <w:rFonts w:ascii="Century Gothic" w:hAnsi="Century Gothic" w:eastAsia="Century Gothic" w:cs="Century Gothic"/>
          <w:sz w:val="24"/>
          <w:szCs w:val="24"/>
        </w:rPr>
        <w:t xml:space="preserve">, at a quarter past midnight, the building suffered a direct hit from a bomb, killing the warden, a </w:t>
      </w:r>
      <w:r w:rsidRPr="662E5051" w:rsidR="25850752">
        <w:rPr>
          <w:rFonts w:ascii="Century Gothic" w:hAnsi="Century Gothic" w:eastAsia="Century Gothic" w:cs="Century Gothic"/>
          <w:sz w:val="24"/>
          <w:szCs w:val="24"/>
        </w:rPr>
        <w:t>maid</w:t>
      </w:r>
      <w:r w:rsidRPr="662E5051" w:rsidR="25850752">
        <w:rPr>
          <w:rFonts w:ascii="Century Gothic" w:hAnsi="Century Gothic" w:eastAsia="Century Gothic" w:cs="Century Gothic"/>
          <w:sz w:val="24"/>
          <w:szCs w:val="24"/>
        </w:rPr>
        <w:t xml:space="preserve"> and six female residents. The restoration process began in 1953 after a public appeal for subscriptions. There had been a cottage to the left of the Hospital, used for </w:t>
      </w:r>
      <w:r w:rsidRPr="662E5051" w:rsidR="25850752">
        <w:rPr>
          <w:rFonts w:ascii="Century Gothic" w:hAnsi="Century Gothic" w:eastAsia="Century Gothic" w:cs="Century Gothic"/>
          <w:sz w:val="24"/>
          <w:szCs w:val="24"/>
        </w:rPr>
        <w:t>additional</w:t>
      </w:r>
      <w:r w:rsidRPr="662E5051" w:rsidR="25850752">
        <w:rPr>
          <w:rFonts w:ascii="Century Gothic" w:hAnsi="Century Gothic" w:eastAsia="Century Gothic" w:cs="Century Gothic"/>
          <w:sz w:val="24"/>
          <w:szCs w:val="24"/>
        </w:rPr>
        <w:t xml:space="preserve"> </w:t>
      </w:r>
      <w:r w:rsidRPr="662E5051" w:rsidR="081044AA">
        <w:rPr>
          <w:rFonts w:ascii="Century Gothic" w:hAnsi="Century Gothic" w:eastAsia="Century Gothic" w:cs="Century Gothic"/>
          <w:sz w:val="24"/>
          <w:szCs w:val="24"/>
        </w:rPr>
        <w:t>accommodation</w:t>
      </w:r>
      <w:r w:rsidRPr="662E5051" w:rsidR="25850752">
        <w:rPr>
          <w:rFonts w:ascii="Century Gothic" w:hAnsi="Century Gothic" w:eastAsia="Century Gothic" w:cs="Century Gothic"/>
          <w:sz w:val="24"/>
          <w:szCs w:val="24"/>
        </w:rPr>
        <w:t>, but this was</w:t>
      </w:r>
      <w:r w:rsidRPr="662E5051" w:rsidR="25850752">
        <w:rPr>
          <w:rFonts w:ascii="Century Gothic" w:hAnsi="Century Gothic" w:eastAsia="Century Gothic" w:cs="Century Gothic"/>
          <w:sz w:val="24"/>
          <w:szCs w:val="24"/>
        </w:rPr>
        <w:t xml:space="preserve"> not saved. It took 13 years, using original timber and brick saved from the bomb site. Rootes Horticultural Society carried out the </w:t>
      </w:r>
      <w:proofErr w:type="spellStart"/>
      <w:r w:rsidRPr="662E5051" w:rsidR="25850752">
        <w:rPr>
          <w:rFonts w:ascii="Century Gothic" w:hAnsi="Century Gothic" w:eastAsia="Century Gothic" w:cs="Century Gothic"/>
          <w:sz w:val="24"/>
          <w:szCs w:val="24"/>
        </w:rPr>
        <w:t>rebuiding</w:t>
      </w:r>
      <w:proofErr w:type="spellEnd"/>
      <w:r w:rsidRPr="662E5051" w:rsidR="25850752">
        <w:rPr>
          <w:rFonts w:ascii="Century Gothic" w:hAnsi="Century Gothic" w:eastAsia="Century Gothic" w:cs="Century Gothic"/>
          <w:sz w:val="24"/>
          <w:szCs w:val="24"/>
        </w:rPr>
        <w:t xml:space="preserve">, and the gardens were laid out and </w:t>
      </w:r>
      <w:r w:rsidRPr="662E5051" w:rsidR="25850752">
        <w:rPr>
          <w:rFonts w:ascii="Century Gothic" w:hAnsi="Century Gothic" w:eastAsia="Century Gothic" w:cs="Century Gothic"/>
          <w:sz w:val="24"/>
          <w:szCs w:val="24"/>
        </w:rPr>
        <w:t>maintained</w:t>
      </w:r>
      <w:r w:rsidRPr="662E5051" w:rsidR="25850752">
        <w:rPr>
          <w:rFonts w:ascii="Century Gothic" w:hAnsi="Century Gothic" w:eastAsia="Century Gothic" w:cs="Century Gothic"/>
          <w:sz w:val="24"/>
          <w:szCs w:val="24"/>
        </w:rPr>
        <w:t xml:space="preserve"> voluntarily. </w:t>
      </w:r>
    </w:p>
    <w:p xmlns:wp14="http://schemas.microsoft.com/office/word/2010/wordml" w:rsidP="662E5051" w14:paraId="6CAB66DF" wp14:textId="1C3ABBF4">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 xml:space="preserve">It is considered a significant example of domestic early modern architecture, with a narrow courtyard inside the building and a garden. When Shakespeare's Globe was reconstructed in London, designers studied Ford's Hospital to help understand Elizabethan doorways. It also featured in a 2006 episode of </w:t>
      </w:r>
      <w:r w:rsidRPr="662E5051" w:rsidR="25850752">
        <w:rPr>
          <w:rFonts w:ascii="Century Gothic" w:hAnsi="Century Gothic" w:eastAsia="Century Gothic" w:cs="Century Gothic"/>
          <w:i w:val="1"/>
          <w:iCs w:val="1"/>
          <w:sz w:val="24"/>
          <w:szCs w:val="24"/>
        </w:rPr>
        <w:t>Doctor Who</w:t>
      </w:r>
      <w:r w:rsidRPr="662E5051" w:rsidR="25850752">
        <w:rPr>
          <w:rFonts w:ascii="Century Gothic" w:hAnsi="Century Gothic" w:eastAsia="Century Gothic" w:cs="Century Gothic"/>
          <w:sz w:val="24"/>
          <w:szCs w:val="24"/>
        </w:rPr>
        <w:t xml:space="preserve"> called 'The Shakespeare Code', along with </w:t>
      </w:r>
      <w:proofErr w:type="gramStart"/>
      <w:r w:rsidRPr="662E5051" w:rsidR="25850752">
        <w:rPr>
          <w:rFonts w:ascii="Century Gothic" w:hAnsi="Century Gothic" w:eastAsia="Century Gothic" w:cs="Century Gothic"/>
          <w:sz w:val="24"/>
          <w:szCs w:val="24"/>
        </w:rPr>
        <w:t>a number of</w:t>
      </w:r>
      <w:proofErr w:type="gramEnd"/>
      <w:r w:rsidRPr="662E5051" w:rsidR="25850752">
        <w:rPr>
          <w:rFonts w:ascii="Century Gothic" w:hAnsi="Century Gothic" w:eastAsia="Century Gothic" w:cs="Century Gothic"/>
          <w:sz w:val="24"/>
          <w:szCs w:val="24"/>
        </w:rPr>
        <w:t xml:space="preserve"> other historic buildings in Coventry.</w:t>
      </w:r>
    </w:p>
    <w:p xmlns:wp14="http://schemas.microsoft.com/office/word/2010/wordml" w:rsidP="662E5051" w14:paraId="70602555" wp14:textId="3C9BA6D5">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 xml:space="preserve">By 1966, the </w:t>
      </w:r>
      <w:r w:rsidRPr="662E5051" w:rsidR="41432B43">
        <w:rPr>
          <w:rFonts w:ascii="Century Gothic" w:hAnsi="Century Gothic" w:eastAsia="Century Gothic" w:cs="Century Gothic"/>
          <w:sz w:val="24"/>
          <w:szCs w:val="24"/>
        </w:rPr>
        <w:t>accommodation</w:t>
      </w:r>
      <w:r w:rsidRPr="662E5051" w:rsidR="25850752">
        <w:rPr>
          <w:rFonts w:ascii="Century Gothic" w:hAnsi="Century Gothic" w:eastAsia="Century Gothic" w:cs="Century Gothic"/>
          <w:sz w:val="24"/>
          <w:szCs w:val="24"/>
        </w:rPr>
        <w:t xml:space="preserve"> was replanned for modern standards - becoming 7 flatlets each with a bathroom, small </w:t>
      </w:r>
      <w:r w:rsidRPr="662E5051" w:rsidR="25850752">
        <w:rPr>
          <w:rFonts w:ascii="Century Gothic" w:hAnsi="Century Gothic" w:eastAsia="Century Gothic" w:cs="Century Gothic"/>
          <w:sz w:val="24"/>
          <w:szCs w:val="24"/>
        </w:rPr>
        <w:t>kitchen</w:t>
      </w:r>
      <w:r w:rsidRPr="662E5051" w:rsidR="25850752">
        <w:rPr>
          <w:rFonts w:ascii="Century Gothic" w:hAnsi="Century Gothic" w:eastAsia="Century Gothic" w:cs="Century Gothic"/>
          <w:sz w:val="24"/>
          <w:szCs w:val="24"/>
        </w:rPr>
        <w:t xml:space="preserve"> and resident warden. A leaflet from the 1950s </w:t>
      </w:r>
      <w:r w:rsidRPr="662E5051" w:rsidR="25850752">
        <w:rPr>
          <w:rFonts w:ascii="Century Gothic" w:hAnsi="Century Gothic" w:eastAsia="Century Gothic" w:cs="Century Gothic"/>
          <w:sz w:val="24"/>
          <w:szCs w:val="24"/>
        </w:rPr>
        <w:t>states</w:t>
      </w:r>
      <w:r w:rsidRPr="662E5051" w:rsidR="25850752">
        <w:rPr>
          <w:rFonts w:ascii="Century Gothic" w:hAnsi="Century Gothic" w:eastAsia="Century Gothic" w:cs="Century Gothic"/>
          <w:sz w:val="24"/>
          <w:szCs w:val="24"/>
        </w:rPr>
        <w:t xml:space="preserve"> the building was open to the public 'daily from 11-7pm', but it can now be visited by appointment only. The beautiful structure can be viewed easily from the </w:t>
      </w:r>
      <w:proofErr w:type="gramStart"/>
      <w:r w:rsidRPr="662E5051" w:rsidR="25850752">
        <w:rPr>
          <w:rFonts w:ascii="Century Gothic" w:hAnsi="Century Gothic" w:eastAsia="Century Gothic" w:cs="Century Gothic"/>
          <w:sz w:val="24"/>
          <w:szCs w:val="24"/>
        </w:rPr>
        <w:t>outside, and</w:t>
      </w:r>
      <w:proofErr w:type="gramEnd"/>
      <w:r w:rsidRPr="662E5051" w:rsidR="25850752">
        <w:rPr>
          <w:rFonts w:ascii="Century Gothic" w:hAnsi="Century Gothic" w:eastAsia="Century Gothic" w:cs="Century Gothic"/>
          <w:sz w:val="24"/>
          <w:szCs w:val="24"/>
        </w:rPr>
        <w:t xml:space="preserve"> is now a scheduled ancient monument.</w:t>
      </w:r>
    </w:p>
    <w:p xmlns:wp14="http://schemas.microsoft.com/office/word/2010/wordml" w:rsidP="662E5051" w14:paraId="7F3C0ECC" wp14:textId="00372BB7">
      <w:pPr>
        <w:pStyle w:val="Normal"/>
        <w:rPr>
          <w:rFonts w:ascii="Century Gothic" w:hAnsi="Century Gothic" w:eastAsia="Century Gothic" w:cs="Century Gothic"/>
          <w:b w:val="1"/>
          <w:bCs w:val="1"/>
          <w:sz w:val="24"/>
          <w:szCs w:val="24"/>
        </w:rPr>
      </w:pPr>
      <w:r w:rsidRPr="662E5051" w:rsidR="25850752">
        <w:rPr>
          <w:rFonts w:ascii="Century Gothic" w:hAnsi="Century Gothic" w:eastAsia="Century Gothic" w:cs="Century Gothic"/>
          <w:b w:val="1"/>
          <w:bCs w:val="1"/>
          <w:sz w:val="24"/>
          <w:szCs w:val="24"/>
        </w:rPr>
        <w:t>Archival Material</w:t>
      </w:r>
    </w:p>
    <w:p xmlns:wp14="http://schemas.microsoft.com/office/word/2010/wordml" w:rsidP="662E5051" w14:paraId="7713D87F" wp14:textId="6397C3EC">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PA1714 – COLLECTION – Bond’s and Ford’s Hospitals and Church Charities – includes hospital registers of applicants, pay books, clergy books, visitor’s books, surgeon’s books</w:t>
      </w:r>
    </w:p>
    <w:p xmlns:wp14="http://schemas.microsoft.com/office/word/2010/wordml" w:rsidP="662E5051" w14:paraId="6BB64948" wp14:textId="5890B3EE">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BA/D/11 – Ford’s Hospital (Corporation Charity Records)</w:t>
      </w:r>
    </w:p>
    <w:p xmlns:wp14="http://schemas.microsoft.com/office/word/2010/wordml" w:rsidP="662E5051" w14:paraId="6B2BCBF3" wp14:textId="0E36235D">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PA500/10-12, 14-18 - Ford's Hospital (charity records)</w:t>
      </w:r>
    </w:p>
    <w:p xmlns:wp14="http://schemas.microsoft.com/office/word/2010/wordml" w:rsidP="662E5051" w14:paraId="2EFDB3EE" wp14:textId="076D1D4E">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PA9 - FORD'S HOSPITAL AGREEMENT 1528</w:t>
      </w:r>
    </w:p>
    <w:p xmlns:wp14="http://schemas.microsoft.com/office/word/2010/wordml" w:rsidP="662E5051" w14:paraId="48368CB4" wp14:textId="1C54F26E">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 xml:space="preserve">PA54/280/1 – Memorandum - That William Ford of Coventry had willed that an </w:t>
      </w:r>
      <w:proofErr w:type="spellStart"/>
      <w:r w:rsidRPr="662E5051" w:rsidR="25850752">
        <w:rPr>
          <w:rFonts w:ascii="Century Gothic" w:hAnsi="Century Gothic" w:eastAsia="Century Gothic" w:cs="Century Gothic"/>
          <w:sz w:val="24"/>
          <w:szCs w:val="24"/>
        </w:rPr>
        <w:t>almshouse</w:t>
      </w:r>
      <w:proofErr w:type="spellEnd"/>
      <w:r w:rsidRPr="662E5051" w:rsidR="25850752">
        <w:rPr>
          <w:rFonts w:ascii="Century Gothic" w:hAnsi="Century Gothic" w:eastAsia="Century Gothic" w:cs="Century Gothic"/>
          <w:sz w:val="24"/>
          <w:szCs w:val="24"/>
        </w:rPr>
        <w:t xml:space="preserve"> should be built for five poor men, with a woman to care for them, receiving 5/- per week, to service which lands worth 20 marks should be bought, naming William </w:t>
      </w:r>
      <w:proofErr w:type="spellStart"/>
      <w:r w:rsidRPr="662E5051" w:rsidR="25850752">
        <w:rPr>
          <w:rFonts w:ascii="Century Gothic" w:hAnsi="Century Gothic" w:eastAsia="Century Gothic" w:cs="Century Gothic"/>
          <w:sz w:val="24"/>
          <w:szCs w:val="24"/>
        </w:rPr>
        <w:t>Pisford</w:t>
      </w:r>
      <w:proofErr w:type="spellEnd"/>
      <w:r w:rsidRPr="662E5051" w:rsidR="25850752">
        <w:rPr>
          <w:rFonts w:ascii="Century Gothic" w:hAnsi="Century Gothic" w:eastAsia="Century Gothic" w:cs="Century Gothic"/>
          <w:sz w:val="24"/>
          <w:szCs w:val="24"/>
        </w:rPr>
        <w:t xml:space="preserve"> as an executor; that William </w:t>
      </w:r>
      <w:proofErr w:type="spellStart"/>
      <w:r w:rsidRPr="662E5051" w:rsidR="25850752">
        <w:rPr>
          <w:rFonts w:ascii="Century Gothic" w:hAnsi="Century Gothic" w:eastAsia="Century Gothic" w:cs="Century Gothic"/>
          <w:sz w:val="24"/>
          <w:szCs w:val="24"/>
        </w:rPr>
        <w:t>Pisford</w:t>
      </w:r>
      <w:proofErr w:type="spellEnd"/>
      <w:r w:rsidRPr="662E5051" w:rsidR="25850752">
        <w:rPr>
          <w:rFonts w:ascii="Century Gothic" w:hAnsi="Century Gothic" w:eastAsia="Century Gothic" w:cs="Century Gothic"/>
          <w:sz w:val="24"/>
          <w:szCs w:val="24"/>
        </w:rPr>
        <w:t xml:space="preserve"> built the </w:t>
      </w:r>
      <w:proofErr w:type="spellStart"/>
      <w:r w:rsidRPr="662E5051" w:rsidR="25850752">
        <w:rPr>
          <w:rFonts w:ascii="Century Gothic" w:hAnsi="Century Gothic" w:eastAsia="Century Gothic" w:cs="Century Gothic"/>
          <w:sz w:val="24"/>
          <w:szCs w:val="24"/>
        </w:rPr>
        <w:t>almshouse</w:t>
      </w:r>
      <w:proofErr w:type="spellEnd"/>
      <w:r w:rsidRPr="662E5051" w:rsidR="25850752">
        <w:rPr>
          <w:rFonts w:ascii="Century Gothic" w:hAnsi="Century Gothic" w:eastAsia="Century Gothic" w:cs="Century Gothic"/>
          <w:sz w:val="24"/>
          <w:szCs w:val="24"/>
        </w:rPr>
        <w:t xml:space="preserve"> in Greyfriars' Lane, early 17th Century</w:t>
      </w:r>
    </w:p>
    <w:p xmlns:wp14="http://schemas.microsoft.com/office/word/2010/wordml" w:rsidP="662E5051" w14:paraId="6413362B" wp14:textId="42EE1203">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BA/H/17/F8/1/112 – order for surveying Ford’s hospital - 30 Oct 1751</w:t>
      </w:r>
    </w:p>
    <w:p xmlns:wp14="http://schemas.microsoft.com/office/word/2010/wordml" w:rsidP="662E5051" w14:paraId="75CEE51A" wp14:textId="5E3E52CE">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PA1217/5/7/1/1,2 – Letters about access to the chapel from Ford's Hospital during divine worship, 1813</w:t>
      </w:r>
    </w:p>
    <w:p xmlns:wp14="http://schemas.microsoft.com/office/word/2010/wordml" w:rsidP="662E5051" w14:paraId="33429A27" wp14:textId="32C43829">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 xml:space="preserve">PA541/1 – Draft lecture on Coventry architecture, read to the Architectural Association, featuring the Priory, the Cross, Saint Mary's Hall, Charterhouse, Greyfriars', the Bond's Hospital grouping, the </w:t>
      </w:r>
      <w:proofErr w:type="spellStart"/>
      <w:r w:rsidRPr="662E5051" w:rsidR="25850752">
        <w:rPr>
          <w:rFonts w:ascii="Century Gothic" w:hAnsi="Century Gothic" w:eastAsia="Century Gothic" w:cs="Century Gothic"/>
          <w:sz w:val="24"/>
          <w:szCs w:val="24"/>
        </w:rPr>
        <w:t>Freeschool</w:t>
      </w:r>
      <w:proofErr w:type="spellEnd"/>
      <w:r w:rsidRPr="662E5051" w:rsidR="25850752">
        <w:rPr>
          <w:rFonts w:ascii="Century Gothic" w:hAnsi="Century Gothic" w:eastAsia="Century Gothic" w:cs="Century Gothic"/>
          <w:sz w:val="24"/>
          <w:szCs w:val="24"/>
        </w:rPr>
        <w:t xml:space="preserve"> and Ford's Hospital, 1853</w:t>
      </w:r>
    </w:p>
    <w:p xmlns:wp14="http://schemas.microsoft.com/office/word/2010/wordml" w:rsidP="662E5051" w14:paraId="38BE7747" wp14:textId="0AB62622">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PA1/5/68 - 'Room in Ford's Hospital', mid 19th century sketch</w:t>
      </w:r>
    </w:p>
    <w:p xmlns:wp14="http://schemas.microsoft.com/office/word/2010/wordml" w:rsidP="662E5051" w14:paraId="7BF19A0C" wp14:textId="2EA83C42">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PA159/4/9 - Rough notes about William Ford and the hospital founded by him, early 20th century</w:t>
      </w:r>
    </w:p>
    <w:p xmlns:wp14="http://schemas.microsoft.com/office/word/2010/wordml" w:rsidP="662E5051" w14:paraId="7CAF91BA" wp14:textId="3829A3F8">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PA1855/2 - Photographic copy of original photograph of Coventry taken by William Stanley Charnell in about 1913: courtyard of Ford's Hospital, with woman sitting near entrance, 1913</w:t>
      </w:r>
    </w:p>
    <w:p xmlns:wp14="http://schemas.microsoft.com/office/word/2010/wordml" w:rsidP="662E5051" w14:paraId="48C9EE79" wp14:textId="4A714DD1">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 xml:space="preserve">CCA/3/1/5362 - File relating to closure of </w:t>
      </w:r>
      <w:proofErr w:type="spellStart"/>
      <w:r w:rsidRPr="662E5051" w:rsidR="25850752">
        <w:rPr>
          <w:rFonts w:ascii="Century Gothic" w:hAnsi="Century Gothic" w:eastAsia="Century Gothic" w:cs="Century Gothic"/>
          <w:sz w:val="24"/>
          <w:szCs w:val="24"/>
        </w:rPr>
        <w:t>almshouse</w:t>
      </w:r>
      <w:proofErr w:type="spellEnd"/>
      <w:r w:rsidRPr="662E5051" w:rsidR="25850752">
        <w:rPr>
          <w:rFonts w:ascii="Century Gothic" w:hAnsi="Century Gothic" w:eastAsia="Century Gothic" w:cs="Century Gothic"/>
          <w:sz w:val="24"/>
          <w:szCs w:val="24"/>
        </w:rPr>
        <w:t xml:space="preserve"> account for Ford's Hospital, Greyfriars Lane, Coventry, and proposal to transfer the resulting funds of the Corporation sale of the West Orchard </w:t>
      </w:r>
      <w:proofErr w:type="spellStart"/>
      <w:r w:rsidRPr="662E5051" w:rsidR="25850752">
        <w:rPr>
          <w:rFonts w:ascii="Century Gothic" w:hAnsi="Century Gothic" w:eastAsia="Century Gothic" w:cs="Century Gothic"/>
          <w:sz w:val="24"/>
          <w:szCs w:val="24"/>
        </w:rPr>
        <w:t>almshouse</w:t>
      </w:r>
      <w:proofErr w:type="spellEnd"/>
      <w:r w:rsidRPr="662E5051" w:rsidR="25850752">
        <w:rPr>
          <w:rFonts w:ascii="Century Gothic" w:hAnsi="Century Gothic" w:eastAsia="Century Gothic" w:cs="Century Gothic"/>
          <w:sz w:val="24"/>
          <w:szCs w:val="24"/>
        </w:rPr>
        <w:t xml:space="preserve"> buildings and other, to the Church (Municipal) Charities Trustees </w:t>
      </w:r>
      <w:proofErr w:type="gramStart"/>
      <w:r w:rsidRPr="662E5051" w:rsidR="25850752">
        <w:rPr>
          <w:rFonts w:ascii="Century Gothic" w:hAnsi="Century Gothic" w:eastAsia="Century Gothic" w:cs="Century Gothic"/>
          <w:sz w:val="24"/>
          <w:szCs w:val="24"/>
        </w:rPr>
        <w:t>so as to</w:t>
      </w:r>
      <w:proofErr w:type="gramEnd"/>
      <w:r w:rsidRPr="662E5051" w:rsidR="25850752">
        <w:rPr>
          <w:rFonts w:ascii="Century Gothic" w:hAnsi="Century Gothic" w:eastAsia="Century Gothic" w:cs="Century Gothic"/>
          <w:sz w:val="24"/>
          <w:szCs w:val="24"/>
        </w:rPr>
        <w:t xml:space="preserve"> benefit the Hospital, 1932-33</w:t>
      </w:r>
    </w:p>
    <w:p xmlns:wp14="http://schemas.microsoft.com/office/word/2010/wordml" w:rsidP="662E5051" w14:paraId="6D0E6FE6" wp14:textId="05443C8E">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PA1734/4/9 - Postcard of Greyfriars Hospital or Ford's Hospital, Coventry, Nd [1910 - 1940?]</w:t>
      </w:r>
    </w:p>
    <w:p xmlns:wp14="http://schemas.microsoft.com/office/word/2010/wordml" w:rsidP="662E5051" w14:paraId="27D9D385" wp14:textId="76EDE7E9">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CCG/CG/1/157/7 - Photograph of bomb damage to Ford's Hospital, Greyfriars Lane</w:t>
      </w:r>
    </w:p>
    <w:p xmlns:wp14="http://schemas.microsoft.com/office/word/2010/wordml" w:rsidP="662E5051" w14:paraId="036D04E6" wp14:textId="2791A0E1">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CCA/3/1/7965 - File relating to Ford's Hospital restoration after air raid damage, under the Ancient Monuments Act: discussions between the Corporation and the Hospital Trustees, financial assistance sought from the War Damage Commission, 1904 -41</w:t>
      </w:r>
    </w:p>
    <w:p xmlns:wp14="http://schemas.microsoft.com/office/word/2010/wordml" w:rsidP="662E5051" w14:paraId="0DBD10BA" wp14:textId="68BA7BCF">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CCA/3/1/8077 - File relating to Old City Wall (near Upper Well Street), Ford's [Greyfriars] Hospital and various other old Coventry buildings: bomb damage restoration details and progress, and question of related City redevelopment scheme planning amendments, 1943-44</w:t>
      </w:r>
    </w:p>
    <w:p xmlns:wp14="http://schemas.microsoft.com/office/word/2010/wordml" w:rsidP="662E5051" w14:paraId="20E99ADE" wp14:textId="30614F04">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PA1691/5/11 - Notes and drawing regarding Ford's Hospital, 1509-1940</w:t>
      </w:r>
    </w:p>
    <w:p xmlns:wp14="http://schemas.microsoft.com/office/word/2010/wordml" w:rsidP="662E5051" w14:paraId="3E22D711" wp14:textId="3CCD42BC">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PA1714/25/1-2 - Watercolours of Ford's Hospital by Mr H Chapman, Nd [1950s?]</w:t>
      </w:r>
    </w:p>
    <w:p xmlns:wp14="http://schemas.microsoft.com/office/word/2010/wordml" w:rsidP="662E5051" w14:paraId="594CB19A" wp14:textId="3DCF4024">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PA2409/5/1/12 – Ford’s Hospital restoration appeal, 1950</w:t>
      </w:r>
    </w:p>
    <w:p xmlns:wp14="http://schemas.microsoft.com/office/word/2010/wordml" w:rsidP="662E5051" w14:paraId="0AE96542" wp14:textId="003193F1">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 xml:space="preserve">CCA/3/1/11174 - File relating to Planning and Redevelopment: Ford's Hospital </w:t>
      </w:r>
      <w:proofErr w:type="spellStart"/>
      <w:r w:rsidRPr="662E5051" w:rsidR="25850752">
        <w:rPr>
          <w:rFonts w:ascii="Century Gothic" w:hAnsi="Century Gothic" w:eastAsia="Century Gothic" w:cs="Century Gothic"/>
          <w:sz w:val="24"/>
          <w:szCs w:val="24"/>
        </w:rPr>
        <w:t>postwar</w:t>
      </w:r>
      <w:proofErr w:type="spellEnd"/>
      <w:r w:rsidRPr="662E5051" w:rsidR="25850752">
        <w:rPr>
          <w:rFonts w:ascii="Century Gothic" w:hAnsi="Century Gothic" w:eastAsia="Century Gothic" w:cs="Century Gothic"/>
          <w:sz w:val="24"/>
          <w:szCs w:val="24"/>
        </w:rPr>
        <w:t xml:space="preserve"> restoration and question of boundary walls; proposed exchange of land between the Corporation and the Hospital Trustees – 1952-1953</w:t>
      </w:r>
    </w:p>
    <w:p xmlns:wp14="http://schemas.microsoft.com/office/word/2010/wordml" w:rsidP="662E5051" w14:paraId="5DA5B773" wp14:textId="4DFCFF20">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PA488/12/1/9 - [19.00.] From C.F. Redgrave to R.H. Pogson explaining a plan [not herewith] which would allow for use of the site by Eventide Homes, Methodist Homes [for the Aged] and Ford's Hospital, October 1964</w:t>
      </w:r>
    </w:p>
    <w:p xmlns:wp14="http://schemas.microsoft.com/office/word/2010/wordml" w:rsidP="662E5051" w14:paraId="5CF45800" wp14:textId="6483B454">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 xml:space="preserve">PA2398/2/3/1/32 - From [E.H. </w:t>
      </w:r>
      <w:proofErr w:type="spellStart"/>
      <w:r w:rsidRPr="662E5051" w:rsidR="25850752">
        <w:rPr>
          <w:rFonts w:ascii="Century Gothic" w:hAnsi="Century Gothic" w:eastAsia="Century Gothic" w:cs="Century Gothic"/>
          <w:sz w:val="24"/>
          <w:szCs w:val="24"/>
        </w:rPr>
        <w:t>Foottit</w:t>
      </w:r>
      <w:proofErr w:type="spellEnd"/>
      <w:r w:rsidRPr="662E5051" w:rsidR="25850752">
        <w:rPr>
          <w:rFonts w:ascii="Century Gothic" w:hAnsi="Century Gothic" w:eastAsia="Century Gothic" w:cs="Century Gothic"/>
          <w:sz w:val="24"/>
          <w:szCs w:val="24"/>
        </w:rPr>
        <w:t xml:space="preserve">] to A. Harris about the architect </w:t>
      </w:r>
      <w:proofErr w:type="gramStart"/>
      <w:r w:rsidRPr="662E5051" w:rsidR="25850752">
        <w:rPr>
          <w:rFonts w:ascii="Century Gothic" w:hAnsi="Century Gothic" w:eastAsia="Century Gothic" w:cs="Century Gothic"/>
          <w:sz w:val="24"/>
          <w:szCs w:val="24"/>
        </w:rPr>
        <w:t>Claud[</w:t>
      </w:r>
      <w:proofErr w:type="gramEnd"/>
      <w:r w:rsidRPr="662E5051" w:rsidR="25850752">
        <w:rPr>
          <w:rFonts w:ascii="Century Gothic" w:hAnsi="Century Gothic" w:eastAsia="Century Gothic" w:cs="Century Gothic"/>
          <w:sz w:val="24"/>
          <w:szCs w:val="24"/>
        </w:rPr>
        <w:t xml:space="preserve">e F.] Redgrave's awareness of how construction of elderly people's flats [Eventide Homes - see PA488/12/1/1 for memorandum and articles of association] would affect the Ford's </w:t>
      </w:r>
      <w:proofErr w:type="gramStart"/>
      <w:r w:rsidRPr="662E5051" w:rsidR="25850752">
        <w:rPr>
          <w:rFonts w:ascii="Century Gothic" w:hAnsi="Century Gothic" w:eastAsia="Century Gothic" w:cs="Century Gothic"/>
          <w:sz w:val="24"/>
          <w:szCs w:val="24"/>
        </w:rPr>
        <w:t>Hospital garden</w:t>
      </w:r>
      <w:proofErr w:type="gramEnd"/>
      <w:r w:rsidRPr="662E5051" w:rsidR="25850752">
        <w:rPr>
          <w:rFonts w:ascii="Century Gothic" w:hAnsi="Century Gothic" w:eastAsia="Century Gothic" w:cs="Century Gothic"/>
          <w:sz w:val="24"/>
          <w:szCs w:val="24"/>
        </w:rPr>
        <w:t>, August 1965</w:t>
      </w:r>
    </w:p>
    <w:p xmlns:wp14="http://schemas.microsoft.com/office/word/2010/wordml" w:rsidP="662E5051" w14:paraId="4E5EE733" wp14:textId="1DC7B397">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 xml:space="preserve">PA2398/2/3/1/25 - From D.R. Turner (honorary secretary, Ford's Hospital Garden Project, Greyfriars' Lane, Coventry; himself of 124, Nuffield Road </w:t>
      </w:r>
      <w:proofErr w:type="gramStart"/>
      <w:r w:rsidRPr="662E5051" w:rsidR="25850752">
        <w:rPr>
          <w:rFonts w:ascii="Century Gothic" w:hAnsi="Century Gothic" w:eastAsia="Century Gothic" w:cs="Century Gothic"/>
          <w:sz w:val="24"/>
          <w:szCs w:val="24"/>
        </w:rPr>
        <w:t>[,Courthouse</w:t>
      </w:r>
      <w:proofErr w:type="gramEnd"/>
      <w:r w:rsidRPr="662E5051" w:rsidR="25850752">
        <w:rPr>
          <w:rFonts w:ascii="Century Gothic" w:hAnsi="Century Gothic" w:eastAsia="Century Gothic" w:cs="Century Gothic"/>
          <w:sz w:val="24"/>
          <w:szCs w:val="24"/>
        </w:rPr>
        <w:t xml:space="preserve"> Green], Coventry) to P.H.V. Twist explaining the scheme, and the present position and future developments, 1965</w:t>
      </w:r>
    </w:p>
    <w:p xmlns:wp14="http://schemas.microsoft.com/office/word/2010/wordml" w:rsidP="662E5051" w14:paraId="4F00417C" wp14:textId="37C0AB78">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 xml:space="preserve">PA2398/2/3/1/13 - Aide-Memoire - [Jun 1965.] By E.H. </w:t>
      </w:r>
      <w:proofErr w:type="spellStart"/>
      <w:r w:rsidRPr="662E5051" w:rsidR="25850752">
        <w:rPr>
          <w:rFonts w:ascii="Century Gothic" w:hAnsi="Century Gothic" w:eastAsia="Century Gothic" w:cs="Century Gothic"/>
          <w:sz w:val="24"/>
          <w:szCs w:val="24"/>
        </w:rPr>
        <w:t>Foottit</w:t>
      </w:r>
      <w:proofErr w:type="spellEnd"/>
      <w:r w:rsidRPr="662E5051" w:rsidR="25850752">
        <w:rPr>
          <w:rFonts w:ascii="Century Gothic" w:hAnsi="Century Gothic" w:eastAsia="Century Gothic" w:cs="Century Gothic"/>
          <w:sz w:val="24"/>
          <w:szCs w:val="24"/>
        </w:rPr>
        <w:t xml:space="preserve"> about Lady Herbert's Gardens and Ford's Hospital</w:t>
      </w:r>
    </w:p>
    <w:p xmlns:wp14="http://schemas.microsoft.com/office/word/2010/wordml" w:rsidP="662E5051" w14:paraId="336FF628" wp14:textId="722190DC">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 xml:space="preserve">PA2398/2/3/1/118 – Copy Letter - From [E.H. </w:t>
      </w:r>
      <w:proofErr w:type="spellStart"/>
      <w:r w:rsidRPr="662E5051" w:rsidR="25850752">
        <w:rPr>
          <w:rFonts w:ascii="Century Gothic" w:hAnsi="Century Gothic" w:eastAsia="Century Gothic" w:cs="Century Gothic"/>
          <w:sz w:val="24"/>
          <w:szCs w:val="24"/>
        </w:rPr>
        <w:t>Foottit</w:t>
      </w:r>
      <w:proofErr w:type="spellEnd"/>
      <w:r w:rsidRPr="662E5051" w:rsidR="25850752">
        <w:rPr>
          <w:rFonts w:ascii="Century Gothic" w:hAnsi="Century Gothic" w:eastAsia="Century Gothic" w:cs="Century Gothic"/>
          <w:sz w:val="24"/>
          <w:szCs w:val="24"/>
        </w:rPr>
        <w:t xml:space="preserve">] to A. Harris which enclosed a copy of PA2398/2/3/1/113 and rehearsed correspondence about Ford's </w:t>
      </w:r>
      <w:proofErr w:type="gramStart"/>
      <w:r w:rsidRPr="662E5051" w:rsidR="25850752">
        <w:rPr>
          <w:rFonts w:ascii="Century Gothic" w:hAnsi="Century Gothic" w:eastAsia="Century Gothic" w:cs="Century Gothic"/>
          <w:sz w:val="24"/>
          <w:szCs w:val="24"/>
        </w:rPr>
        <w:t>Hospital garden</w:t>
      </w:r>
      <w:proofErr w:type="gramEnd"/>
      <w:r w:rsidRPr="662E5051" w:rsidR="25850752">
        <w:rPr>
          <w:rFonts w:ascii="Century Gothic" w:hAnsi="Century Gothic" w:eastAsia="Century Gothic" w:cs="Century Gothic"/>
          <w:sz w:val="24"/>
          <w:szCs w:val="24"/>
        </w:rPr>
        <w:t>, 1966</w:t>
      </w:r>
    </w:p>
    <w:p xmlns:wp14="http://schemas.microsoft.com/office/word/2010/wordml" w:rsidP="662E5051" w14:paraId="1B5F0A16" wp14:textId="2AED7C1D">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PA2398/2/3/1/155 – Newspaper Cutting - About Ford's Hospital becoming part of a precinct of old people's homes, 1966</w:t>
      </w:r>
    </w:p>
    <w:p xmlns:wp14="http://schemas.microsoft.com/office/word/2010/wordml" w:rsidP="662E5051" w14:paraId="7ACBD230" wp14:textId="43E4D33C">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PA1714/24/2-3 - Photographs of building work in the gardens at Ford's Hospital, Nd [1980s?]</w:t>
      </w:r>
    </w:p>
    <w:p xmlns:wp14="http://schemas.microsoft.com/office/word/2010/wordml" w:rsidP="662E5051" w14:paraId="114FC595" wp14:textId="11B84A31">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PA1691/2/2/2 - "History of Coventry" in subject order: 'A', Ford's Hospital, including photographs, 1500-1980</w:t>
      </w:r>
    </w:p>
    <w:p xmlns:wp14="http://schemas.microsoft.com/office/word/2010/wordml" w:rsidP="662E5051" w14:paraId="613D0793" wp14:textId="7A2A6A02">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CCE/8/1/1/224 - 'Ford's Hospital' leaflet by E Castle, 1992</w:t>
      </w:r>
    </w:p>
    <w:p xmlns:wp14="http://schemas.microsoft.com/office/word/2010/wordml" w:rsidP="662E5051" w14:paraId="4EF0E4D8" wp14:textId="7EBE702F">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 xml:space="preserve"> </w:t>
      </w:r>
    </w:p>
    <w:p xmlns:wp14="http://schemas.microsoft.com/office/word/2010/wordml" w:rsidP="662E5051" w14:paraId="6279C328" wp14:textId="27B723C9">
      <w:pPr>
        <w:pStyle w:val="Normal"/>
        <w:rPr>
          <w:rFonts w:ascii="Century Gothic" w:hAnsi="Century Gothic" w:eastAsia="Century Gothic" w:cs="Century Gothic"/>
          <w:b w:val="1"/>
          <w:bCs w:val="1"/>
          <w:sz w:val="24"/>
          <w:szCs w:val="24"/>
        </w:rPr>
      </w:pPr>
      <w:r w:rsidRPr="662E5051" w:rsidR="25850752">
        <w:rPr>
          <w:rFonts w:ascii="Century Gothic" w:hAnsi="Century Gothic" w:eastAsia="Century Gothic" w:cs="Century Gothic"/>
          <w:b w:val="1"/>
          <w:bCs w:val="1"/>
          <w:sz w:val="24"/>
          <w:szCs w:val="24"/>
        </w:rPr>
        <w:t xml:space="preserve">Pamphlets </w:t>
      </w:r>
    </w:p>
    <w:p xmlns:wp14="http://schemas.microsoft.com/office/word/2010/wordml" w:rsidP="662E5051" w14:paraId="0C1C8673" wp14:textId="5348BE36">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JN362.6 - Ford's Hospital Coventry in The Builder, 1847</w:t>
      </w:r>
    </w:p>
    <w:p xmlns:wp14="http://schemas.microsoft.com/office/word/2010/wordml" w:rsidP="662E5051" w14:paraId="656DA38F" wp14:textId="1885EA87">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JN362.61 - Coventry Standing Conference of Women's Organisations: Ford's Hospital, 1510-1955 (mentions that the 'building is open to the public' daily from 11-7pm)</w:t>
      </w:r>
    </w:p>
    <w:p xmlns:wp14="http://schemas.microsoft.com/office/word/2010/wordml" w:rsidP="662E5051" w14:paraId="07053F61" wp14:textId="2C57C7D1">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JN362.6 - Christmas card with illustration of interior courtyard of Ford's Hospital</w:t>
      </w:r>
    </w:p>
    <w:p xmlns:wp14="http://schemas.microsoft.com/office/word/2010/wordml" w:rsidP="662E5051" w14:paraId="086A8478" wp14:textId="51FC8AF2">
      <w:pPr>
        <w:pStyle w:val="Normal"/>
        <w:rPr>
          <w:rFonts w:ascii="Century Gothic" w:hAnsi="Century Gothic" w:eastAsia="Century Gothic" w:cs="Century Gothic"/>
          <w:sz w:val="24"/>
          <w:szCs w:val="24"/>
        </w:rPr>
      </w:pPr>
      <w:r w:rsidRPr="662E5051" w:rsidR="25850752">
        <w:rPr>
          <w:rFonts w:ascii="Century Gothic" w:hAnsi="Century Gothic" w:eastAsia="Century Gothic" w:cs="Century Gothic"/>
          <w:sz w:val="24"/>
          <w:szCs w:val="24"/>
        </w:rPr>
        <w:t xml:space="preserve">JN362.6 - Coventry's </w:t>
      </w:r>
      <w:proofErr w:type="spellStart"/>
      <w:r w:rsidRPr="662E5051" w:rsidR="25850752">
        <w:rPr>
          <w:rFonts w:ascii="Century Gothic" w:hAnsi="Century Gothic" w:eastAsia="Century Gothic" w:cs="Century Gothic"/>
          <w:sz w:val="24"/>
          <w:szCs w:val="24"/>
        </w:rPr>
        <w:t>Almshouses</w:t>
      </w:r>
      <w:proofErr w:type="spellEnd"/>
      <w:r w:rsidRPr="662E5051" w:rsidR="25850752">
        <w:rPr>
          <w:rFonts w:ascii="Century Gothic" w:hAnsi="Century Gothic" w:eastAsia="Century Gothic" w:cs="Century Gothic"/>
          <w:sz w:val="24"/>
          <w:szCs w:val="24"/>
        </w:rPr>
        <w:t xml:space="preserve"> - Administered by Coventry Church Charities - Leaflet</w:t>
      </w:r>
    </w:p>
    <w:p xmlns:wp14="http://schemas.microsoft.com/office/word/2010/wordml" w:rsidP="662E5051" w14:paraId="155A0964" wp14:textId="7B05ED15">
      <w:pPr>
        <w:pStyle w:val="Normal"/>
        <w:rPr>
          <w:rFonts w:ascii="Century Gothic" w:hAnsi="Century Gothic" w:eastAsia="Century Gothic" w:cs="Century Gothic"/>
          <w:sz w:val="24"/>
          <w:szCs w:val="24"/>
        </w:rPr>
      </w:pPr>
      <w:r w:rsidRPr="43E492AD" w:rsidR="25850752">
        <w:rPr>
          <w:rFonts w:ascii="Century Gothic" w:hAnsi="Century Gothic" w:eastAsia="Century Gothic" w:cs="Century Gothic"/>
          <w:sz w:val="24"/>
          <w:szCs w:val="24"/>
        </w:rPr>
        <w:t>JN362.6 - Plans of Ford's Hospital, from the Building News, August 31st</w:t>
      </w:r>
      <w:proofErr w:type="gramStart"/>
      <w:r w:rsidRPr="43E492AD" w:rsidR="25850752">
        <w:rPr>
          <w:rFonts w:ascii="Century Gothic" w:hAnsi="Century Gothic" w:eastAsia="Century Gothic" w:cs="Century Gothic"/>
          <w:sz w:val="24"/>
          <w:szCs w:val="24"/>
        </w:rPr>
        <w:t xml:space="preserve"> 1877</w:t>
      </w:r>
      <w:proofErr w:type="gramEnd"/>
      <w:r w:rsidRPr="43E492AD" w:rsidR="25850752">
        <w:rPr>
          <w:rFonts w:ascii="Century Gothic" w:hAnsi="Century Gothic" w:eastAsia="Century Gothic" w:cs="Century Gothic"/>
          <w:sz w:val="24"/>
          <w:szCs w:val="24"/>
        </w:rPr>
        <w:t xml:space="preserve">, and Ancient </w:t>
      </w:r>
      <w:proofErr w:type="spellStart"/>
      <w:r w:rsidRPr="43E492AD" w:rsidR="25850752">
        <w:rPr>
          <w:rFonts w:ascii="Century Gothic" w:hAnsi="Century Gothic" w:eastAsia="Century Gothic" w:cs="Century Gothic"/>
          <w:sz w:val="24"/>
          <w:szCs w:val="24"/>
        </w:rPr>
        <w:t>Domestick</w:t>
      </w:r>
      <w:proofErr w:type="spellEnd"/>
      <w:r w:rsidRPr="43E492AD" w:rsidR="25850752">
        <w:rPr>
          <w:rFonts w:ascii="Century Gothic" w:hAnsi="Century Gothic" w:eastAsia="Century Gothic" w:cs="Century Gothic"/>
          <w:sz w:val="24"/>
          <w:szCs w:val="24"/>
        </w:rPr>
        <w:t xml:space="preserve"> Architecture, Vol. 1</w:t>
      </w:r>
    </w:p>
    <w:p w:rsidR="6C66D6BC" w:rsidP="43E492AD" w:rsidRDefault="6C66D6BC" w14:paraId="0B8FAF43" w14:textId="68D5120E">
      <w:pPr>
        <w:pStyle w:val="Normal"/>
        <w:rPr>
          <w:rFonts w:ascii="Century Gothic" w:hAnsi="Century Gothic" w:eastAsia="Century Gothic" w:cs="Century Gothic"/>
          <w:b w:val="1"/>
          <w:bCs w:val="1"/>
          <w:sz w:val="24"/>
          <w:szCs w:val="24"/>
        </w:rPr>
      </w:pPr>
      <w:r w:rsidRPr="43E492AD" w:rsidR="6C66D6BC">
        <w:rPr>
          <w:rFonts w:ascii="Century Gothic" w:hAnsi="Century Gothic" w:eastAsia="Century Gothic" w:cs="Century Gothic"/>
          <w:b w:val="1"/>
          <w:bCs w:val="1"/>
          <w:sz w:val="24"/>
          <w:szCs w:val="24"/>
        </w:rPr>
        <w:t>Newspaper Articles</w:t>
      </w:r>
    </w:p>
    <w:p w:rsidR="6C66D6BC" w:rsidP="43E492AD" w:rsidRDefault="6C66D6BC" w14:paraId="0F73202A" w14:textId="34BA75E4">
      <w:pPr>
        <w:pStyle w:val="Normal"/>
        <w:rPr>
          <w:rFonts w:ascii="Century Gothic" w:hAnsi="Century Gothic" w:eastAsia="Century Gothic" w:cs="Century Gothic"/>
          <w:sz w:val="24"/>
          <w:szCs w:val="24"/>
        </w:rPr>
      </w:pPr>
      <w:r w:rsidRPr="43E492AD" w:rsidR="6C66D6BC">
        <w:rPr>
          <w:rFonts w:ascii="Century Gothic" w:hAnsi="Century Gothic" w:eastAsia="Century Gothic" w:cs="Century Gothic"/>
          <w:sz w:val="24"/>
          <w:szCs w:val="24"/>
        </w:rPr>
        <w:t xml:space="preserve">Tiles from Chapel – </w:t>
      </w:r>
      <w:r w:rsidRPr="43E492AD" w:rsidR="6C66D6BC">
        <w:rPr>
          <w:rFonts w:ascii="Century Gothic" w:hAnsi="Century Gothic" w:eastAsia="Century Gothic" w:cs="Century Gothic"/>
          <w:i w:val="1"/>
          <w:iCs w:val="1"/>
          <w:sz w:val="24"/>
          <w:szCs w:val="24"/>
        </w:rPr>
        <w:t>Cov</w:t>
      </w:r>
      <w:r w:rsidRPr="43E492AD" w:rsidR="7E883A3E">
        <w:rPr>
          <w:rFonts w:ascii="Century Gothic" w:hAnsi="Century Gothic" w:eastAsia="Century Gothic" w:cs="Century Gothic"/>
          <w:i w:val="1"/>
          <w:iCs w:val="1"/>
          <w:sz w:val="24"/>
          <w:szCs w:val="24"/>
        </w:rPr>
        <w:t>entry Evening Telegraph</w:t>
      </w:r>
      <w:r w:rsidRPr="43E492AD" w:rsidR="7E883A3E">
        <w:rPr>
          <w:rFonts w:ascii="Century Gothic" w:hAnsi="Century Gothic" w:eastAsia="Century Gothic" w:cs="Century Gothic"/>
          <w:sz w:val="24"/>
          <w:szCs w:val="24"/>
        </w:rPr>
        <w:t>,</w:t>
      </w:r>
      <w:r w:rsidRPr="43E492AD" w:rsidR="6C66D6BC">
        <w:rPr>
          <w:rFonts w:ascii="Century Gothic" w:hAnsi="Century Gothic" w:eastAsia="Century Gothic" w:cs="Century Gothic"/>
          <w:sz w:val="24"/>
          <w:szCs w:val="24"/>
        </w:rPr>
        <w:t xml:space="preserve"> </w:t>
      </w:r>
      <w:r w:rsidRPr="43E492AD" w:rsidR="6C66D6BC">
        <w:rPr>
          <w:rFonts w:ascii="Century Gothic" w:hAnsi="Century Gothic" w:eastAsia="Century Gothic" w:cs="Century Gothic"/>
          <w:sz w:val="24"/>
          <w:szCs w:val="24"/>
        </w:rPr>
        <w:t>21/6/52, p.7, c.2-3</w:t>
      </w:r>
    </w:p>
    <w:p w:rsidR="6C66D6BC" w:rsidP="43E492AD" w:rsidRDefault="6C66D6BC" w14:paraId="54A26499" w14:textId="66752223">
      <w:pPr>
        <w:pStyle w:val="Normal"/>
        <w:rPr>
          <w:rFonts w:ascii="Century Gothic" w:hAnsi="Century Gothic" w:eastAsia="Century Gothic" w:cs="Century Gothic"/>
          <w:sz w:val="24"/>
          <w:szCs w:val="24"/>
        </w:rPr>
      </w:pPr>
      <w:r w:rsidRPr="43E492AD" w:rsidR="6C66D6BC">
        <w:rPr>
          <w:rFonts w:ascii="Century Gothic" w:hAnsi="Century Gothic" w:eastAsia="Century Gothic" w:cs="Century Gothic"/>
          <w:sz w:val="24"/>
          <w:szCs w:val="24"/>
        </w:rPr>
        <w:t>Open to Public – CET 28/7/53, p.7, c.1</w:t>
      </w:r>
    </w:p>
    <w:p w:rsidR="6C66D6BC" w:rsidP="43E492AD" w:rsidRDefault="6C66D6BC" w14:paraId="779C9B45" w14:textId="479C4E3A">
      <w:pPr>
        <w:pStyle w:val="Normal"/>
        <w:rPr>
          <w:rFonts w:ascii="Century Gothic" w:hAnsi="Century Gothic" w:eastAsia="Century Gothic" w:cs="Century Gothic"/>
          <w:sz w:val="24"/>
          <w:szCs w:val="24"/>
        </w:rPr>
      </w:pPr>
      <w:r w:rsidRPr="43E492AD" w:rsidR="6C66D6BC">
        <w:rPr>
          <w:rFonts w:ascii="Century Gothic" w:hAnsi="Century Gothic" w:eastAsia="Century Gothic" w:cs="Century Gothic"/>
          <w:sz w:val="24"/>
          <w:szCs w:val="24"/>
        </w:rPr>
        <w:t>First Resident – CET 2/1/54, p.1</w:t>
      </w:r>
    </w:p>
    <w:p w:rsidR="43E492AD" w:rsidP="43E492AD" w:rsidRDefault="43E492AD" w14:paraId="6398F095" w14:textId="692F4A2B">
      <w:pPr>
        <w:pStyle w:val="Normal"/>
        <w:rPr>
          <w:rFonts w:ascii="Century Gothic" w:hAnsi="Century Gothic" w:eastAsia="Century Gothic" w:cs="Century Gothic"/>
          <w:sz w:val="24"/>
          <w:szCs w:val="24"/>
        </w:rPr>
      </w:pPr>
    </w:p>
    <w:p xmlns:wp14="http://schemas.microsoft.com/office/word/2010/wordml" w:rsidP="662E5051" w14:paraId="5E5787A5" wp14:textId="374D734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6BBA7A"/>
    <w:rsid w:val="004AAE3B"/>
    <w:rsid w:val="081044AA"/>
    <w:rsid w:val="0956909F"/>
    <w:rsid w:val="0B6BBA7A"/>
    <w:rsid w:val="0C310B1B"/>
    <w:rsid w:val="118F3D3B"/>
    <w:rsid w:val="1AE24EE1"/>
    <w:rsid w:val="25850752"/>
    <w:rsid w:val="2C9C3092"/>
    <w:rsid w:val="2D593912"/>
    <w:rsid w:val="32DCA529"/>
    <w:rsid w:val="3736D5CB"/>
    <w:rsid w:val="41432B43"/>
    <w:rsid w:val="43E492AD"/>
    <w:rsid w:val="4F101630"/>
    <w:rsid w:val="530D5676"/>
    <w:rsid w:val="63E29402"/>
    <w:rsid w:val="64173D33"/>
    <w:rsid w:val="662E5051"/>
    <w:rsid w:val="66630888"/>
    <w:rsid w:val="6C66D6BC"/>
    <w:rsid w:val="77CC7859"/>
    <w:rsid w:val="7E883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BA7A"/>
  <w15:chartTrackingRefBased/>
  <w15:docId w15:val="{27B81909-B3DA-45EF-9801-03D1E5BD6C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662E5051"/>
    <w:rPr>
      <w:rFonts w:ascii="Century Gothic" w:hAnsi="Century Gothic" w:eastAsia="Calibri" w:cs="Century Gothic" w:eastAsiaTheme="minorAscii"/>
      <w:color w:val="000000" w:themeColor="text1" w:themeTint="FF" w:themeShade="FF"/>
      <w:sz w:val="24"/>
      <w:szCs w:val="24"/>
    </w:rPr>
    <w:pPr>
      <w:spacing w:after="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7b912b9bf24d43a6" /><Relationship Type="http://schemas.openxmlformats.org/officeDocument/2006/relationships/hyperlink" Target="http://coventrycollections.org/" TargetMode="External" Id="R97c8ff05e5ab4d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5" ma:contentTypeDescription="Create a new document." ma:contentTypeScope="" ma:versionID="a4567d33e6e747bb303d4d87d291e7fb">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fce0be10b9da4c3514662ce9c56f0f0d"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SharedWithUsers xmlns="a59886a8-eb05-47d8-95b8-993dd477967c">
      <UserInfo>
        <DisplayName>CTM Marketing</DisplayName>
        <AccountId>48</AccountId>
        <AccountType/>
      </UserInfo>
    </SharedWithUsers>
  </documentManagement>
</p:properties>
</file>

<file path=customXml/itemProps1.xml><?xml version="1.0" encoding="utf-8"?>
<ds:datastoreItem xmlns:ds="http://schemas.openxmlformats.org/officeDocument/2006/customXml" ds:itemID="{DABB3CCF-FB01-4B83-8D7E-907781959A7F}"/>
</file>

<file path=customXml/itemProps2.xml><?xml version="1.0" encoding="utf-8"?>
<ds:datastoreItem xmlns:ds="http://schemas.openxmlformats.org/officeDocument/2006/customXml" ds:itemID="{A45F2589-6A81-492C-B545-8984E1D8C0E9}"/>
</file>

<file path=customXml/itemProps3.xml><?xml version="1.0" encoding="utf-8"?>
<ds:datastoreItem xmlns:ds="http://schemas.openxmlformats.org/officeDocument/2006/customXml" ds:itemID="{44EE5112-32F1-421B-96FD-D4CBFC4A01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Rhodes</dc:creator>
  <cp:keywords/>
  <dc:description/>
  <cp:lastModifiedBy>Francesca Rhodes</cp:lastModifiedBy>
  <cp:revision>3</cp:revision>
  <dcterms:created xsi:type="dcterms:W3CDTF">2022-09-16T13:57:38Z</dcterms:created>
  <dcterms:modified xsi:type="dcterms:W3CDTF">2022-09-16T14:18:55Z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