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74BC44C3" wp14:editId="75A6DF1B">
            <wp:simplePos x="0" y="0"/>
            <wp:positionH relativeFrom="column">
              <wp:posOffset>4824095</wp:posOffset>
            </wp:positionH>
            <wp:positionV relativeFrom="paragraph">
              <wp:posOffset>-164465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rsidR="00F239CB" w:rsidRPr="00376705" w:rsidRDefault="00F239CB" w:rsidP="004215F0">
      <w:pPr>
        <w:rPr>
          <w:rFonts w:ascii="Gill Sans MT" w:hAnsi="Gill Sans MT"/>
          <w:b/>
          <w:sz w:val="20"/>
          <w:szCs w:val="24"/>
          <w:lang w:val="en-GB"/>
        </w:rPr>
      </w:pPr>
    </w:p>
    <w:p w:rsidR="004215F0" w:rsidRPr="00744CA4" w:rsidRDefault="00952D9C" w:rsidP="004215F0">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766869" w:rsidRPr="00766869">
        <w:rPr>
          <w:rFonts w:ascii="Gill Sans MT" w:hAnsi="Gill Sans MT"/>
          <w:sz w:val="24"/>
          <w:szCs w:val="22"/>
          <w:lang w:val="en-GB"/>
        </w:rPr>
        <w:t>Casual</w:t>
      </w:r>
      <w:r w:rsidR="00766869">
        <w:rPr>
          <w:rFonts w:ascii="Gill Sans MT" w:hAnsi="Gill Sans MT"/>
          <w:b/>
          <w:sz w:val="24"/>
          <w:szCs w:val="22"/>
          <w:lang w:val="en-GB"/>
        </w:rPr>
        <w:t xml:space="preserve"> </w:t>
      </w:r>
      <w:r w:rsidR="00A57531">
        <w:rPr>
          <w:rFonts w:ascii="Gill Sans MT" w:hAnsi="Gill Sans MT"/>
          <w:sz w:val="24"/>
          <w:szCs w:val="22"/>
          <w:lang w:val="en-GB"/>
        </w:rPr>
        <w:t>Museum Assistant</w:t>
      </w:r>
    </w:p>
    <w:p w:rsidR="004215F0" w:rsidRPr="00744CA4"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CC2C4A" w:rsidRPr="00744CA4">
        <w:rPr>
          <w:rFonts w:ascii="Gill Sans MT" w:hAnsi="Gill Sans MT"/>
          <w:sz w:val="24"/>
          <w:szCs w:val="22"/>
        </w:rPr>
        <w:t>£</w:t>
      </w:r>
      <w:r w:rsidR="00A57531">
        <w:rPr>
          <w:rFonts w:ascii="Gill Sans MT" w:hAnsi="Gill Sans MT"/>
          <w:sz w:val="24"/>
          <w:szCs w:val="22"/>
        </w:rPr>
        <w:t>7</w:t>
      </w:r>
      <w:r w:rsidR="00CC2C4A" w:rsidRPr="00744CA4">
        <w:rPr>
          <w:rFonts w:ascii="Gill Sans MT" w:hAnsi="Gill Sans MT"/>
          <w:sz w:val="24"/>
          <w:szCs w:val="22"/>
        </w:rPr>
        <w:t>.</w:t>
      </w:r>
      <w:r w:rsidR="006371B0">
        <w:rPr>
          <w:rFonts w:ascii="Gill Sans MT" w:hAnsi="Gill Sans MT"/>
          <w:sz w:val="24"/>
          <w:szCs w:val="22"/>
        </w:rPr>
        <w:t>96</w:t>
      </w:r>
      <w:r w:rsidR="00CC2C4A" w:rsidRPr="00744CA4">
        <w:rPr>
          <w:rFonts w:ascii="Gill Sans MT" w:hAnsi="Gill Sans MT"/>
          <w:sz w:val="24"/>
          <w:szCs w:val="22"/>
        </w:rPr>
        <w:t xml:space="preserve"> per hour</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766869">
        <w:rPr>
          <w:rFonts w:ascii="Gill Sans MT" w:hAnsi="Gill Sans MT"/>
          <w:sz w:val="24"/>
          <w:szCs w:val="22"/>
          <w:lang w:val="en-GB"/>
        </w:rPr>
        <w:t>Casual Work</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sidR="00766869">
        <w:rPr>
          <w:rFonts w:ascii="Gill Sans MT" w:hAnsi="Gill Sans MT"/>
          <w:sz w:val="24"/>
          <w:szCs w:val="22"/>
          <w:lang w:val="en-GB"/>
        </w:rPr>
        <w:t>Zero Hour Contract</w:t>
      </w:r>
      <w:r w:rsidR="000618BD">
        <w:rPr>
          <w:rFonts w:ascii="Gill Sans MT" w:hAnsi="Gill Sans MT"/>
          <w:sz w:val="24"/>
          <w:szCs w:val="22"/>
          <w:lang w:val="en-GB"/>
        </w:rPr>
        <w:t xml:space="preserve"> </w:t>
      </w:r>
    </w:p>
    <w:p w:rsidR="0032621D" w:rsidRDefault="0032621D" w:rsidP="00A375CA">
      <w:pPr>
        <w:rPr>
          <w:rFonts w:ascii="Gill Sans MT" w:hAnsi="Gill Sans MT"/>
          <w:sz w:val="24"/>
          <w:szCs w:val="24"/>
          <w:lang w:val="en-GB"/>
        </w:rPr>
      </w:pPr>
      <w:r>
        <w:rPr>
          <w:rFonts w:ascii="Gill Sans MT" w:hAnsi="Gill Sans MT"/>
          <w:sz w:val="24"/>
          <w:szCs w:val="24"/>
          <w:lang w:val="en-GB"/>
        </w:rPr>
        <w:t xml:space="preserve"> </w:t>
      </w:r>
    </w:p>
    <w:p w:rsidR="00A375CA" w:rsidRPr="0032621D" w:rsidRDefault="00A375CA" w:rsidP="00A375CA">
      <w:pPr>
        <w:rPr>
          <w:rFonts w:ascii="Gill Sans MT" w:hAnsi="Gill Sans MT"/>
          <w:sz w:val="24"/>
          <w:szCs w:val="24"/>
          <w:lang w:val="en-GB"/>
        </w:rPr>
      </w:pP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rsidR="0032621D" w:rsidRDefault="00DC4B1A" w:rsidP="0032621D">
      <w:pPr>
        <w:jc w:val="both"/>
        <w:rPr>
          <w:rFonts w:ascii="Gill Sans MT" w:hAnsi="Gill Sans MT"/>
          <w:sz w:val="22"/>
          <w:szCs w:val="24"/>
          <w:lang w:val="en-GB"/>
        </w:rPr>
      </w:pPr>
      <w:r w:rsidRPr="00376705">
        <w:rPr>
          <w:rFonts w:ascii="Gill Sans MT" w:hAnsi="Gill Sans MT"/>
          <w:sz w:val="22"/>
          <w:szCs w:val="24"/>
          <w:lang w:val="en-GB"/>
        </w:rPr>
        <w:t>Culture Coventry</w:t>
      </w:r>
      <w:r w:rsidR="00CC2C4A" w:rsidRPr="00376705">
        <w:rPr>
          <w:rFonts w:ascii="Gill Sans MT" w:hAnsi="Gill Sans MT"/>
          <w:sz w:val="22"/>
          <w:szCs w:val="24"/>
          <w:lang w:val="en-GB"/>
        </w:rPr>
        <w:t xml:space="preserve"> are looking for </w:t>
      </w:r>
      <w:r w:rsidR="0032621D">
        <w:rPr>
          <w:rFonts w:ascii="Gill Sans MT" w:hAnsi="Gill Sans MT"/>
          <w:sz w:val="22"/>
          <w:szCs w:val="24"/>
          <w:lang w:val="en-GB"/>
        </w:rPr>
        <w:t>a Museum Assistant to join the Front of House team, and help deliver an exceptional customer experience to our visitors, helping them gain a full appreciation and enjoyment of our collections and Coventry’s rich history.</w:t>
      </w:r>
    </w:p>
    <w:p w:rsidR="0032621D" w:rsidRDefault="0032621D" w:rsidP="0032621D">
      <w:pPr>
        <w:jc w:val="both"/>
        <w:rPr>
          <w:rFonts w:ascii="Gill Sans MT" w:hAnsi="Gill Sans MT"/>
          <w:sz w:val="22"/>
          <w:szCs w:val="24"/>
          <w:lang w:val="en-GB"/>
        </w:rPr>
      </w:pPr>
    </w:p>
    <w:p w:rsidR="0032621D" w:rsidRDefault="00AB4131" w:rsidP="0032621D">
      <w:pPr>
        <w:jc w:val="both"/>
        <w:rPr>
          <w:rFonts w:ascii="Gill Sans MT" w:hAnsi="Gill Sans MT"/>
          <w:sz w:val="22"/>
          <w:szCs w:val="24"/>
          <w:lang w:val="en-GB"/>
        </w:rPr>
      </w:pPr>
      <w:r>
        <w:rPr>
          <w:rFonts w:ascii="Gill Sans MT" w:hAnsi="Gill Sans MT"/>
          <w:sz w:val="22"/>
          <w:szCs w:val="24"/>
          <w:lang w:val="en-GB"/>
        </w:rPr>
        <w:t xml:space="preserve">As a Museum Assistant your role will be to help </w:t>
      </w:r>
      <w:r w:rsidR="0032621D">
        <w:rPr>
          <w:rFonts w:ascii="Gill Sans MT" w:hAnsi="Gill Sans MT"/>
          <w:sz w:val="22"/>
          <w:szCs w:val="24"/>
          <w:lang w:val="en-GB"/>
        </w:rPr>
        <w:t>maintain a presence in the galleries and exhibitions, ensuring that they are a clean and safe environment for our visitors</w:t>
      </w:r>
      <w:r>
        <w:rPr>
          <w:rFonts w:ascii="Gill Sans MT" w:hAnsi="Gill Sans MT"/>
          <w:sz w:val="22"/>
          <w:szCs w:val="24"/>
          <w:lang w:val="en-GB"/>
        </w:rPr>
        <w:t>,</w:t>
      </w:r>
      <w:r w:rsidR="0032621D">
        <w:rPr>
          <w:rFonts w:ascii="Gill Sans MT" w:hAnsi="Gill Sans MT"/>
          <w:sz w:val="22"/>
          <w:szCs w:val="24"/>
          <w:lang w:val="en-GB"/>
        </w:rPr>
        <w:t xml:space="preserve"> as well as maintaining the safety and security of the collections.</w:t>
      </w:r>
    </w:p>
    <w:p w:rsidR="0032621D" w:rsidRDefault="0032621D" w:rsidP="0032621D">
      <w:pPr>
        <w:jc w:val="both"/>
        <w:rPr>
          <w:rFonts w:ascii="Gill Sans MT" w:hAnsi="Gill Sans MT"/>
          <w:sz w:val="22"/>
          <w:szCs w:val="24"/>
          <w:lang w:val="en-GB"/>
        </w:rPr>
      </w:pPr>
    </w:p>
    <w:p w:rsidR="00AB4131" w:rsidRDefault="00AB4131" w:rsidP="0032621D">
      <w:pPr>
        <w:jc w:val="both"/>
        <w:rPr>
          <w:rFonts w:ascii="Gill Sans MT" w:hAnsi="Gill Sans MT"/>
          <w:sz w:val="22"/>
          <w:szCs w:val="24"/>
          <w:lang w:val="en-GB"/>
        </w:rPr>
      </w:pPr>
      <w:r>
        <w:rPr>
          <w:rFonts w:ascii="Gill Sans MT" w:hAnsi="Gill Sans MT"/>
          <w:sz w:val="22"/>
          <w:szCs w:val="24"/>
          <w:lang w:val="en-GB"/>
        </w:rPr>
        <w:t xml:space="preserve">You will also be </w:t>
      </w:r>
      <w:r w:rsidR="008D7C11">
        <w:rPr>
          <w:rFonts w:ascii="Gill Sans MT" w:hAnsi="Gill Sans MT"/>
          <w:sz w:val="22"/>
          <w:szCs w:val="24"/>
          <w:lang w:val="en-GB"/>
        </w:rPr>
        <w:t>the</w:t>
      </w:r>
      <w:r>
        <w:rPr>
          <w:rFonts w:ascii="Gill Sans MT" w:hAnsi="Gill Sans MT"/>
          <w:sz w:val="22"/>
          <w:szCs w:val="24"/>
          <w:lang w:val="en-GB"/>
        </w:rPr>
        <w:t xml:space="preserve"> first point of contact for visitors, so you will be required to develop and maintain a good knowledge of the museum’s collections, as well as Coventry’s history and local attracts, to enable you to interact with and support visitors </w:t>
      </w:r>
      <w:r w:rsidR="000346E0">
        <w:rPr>
          <w:rFonts w:ascii="Gill Sans MT" w:hAnsi="Gill Sans MT"/>
          <w:sz w:val="22"/>
          <w:szCs w:val="24"/>
          <w:lang w:val="en-GB"/>
        </w:rPr>
        <w:t xml:space="preserve">to make the most of </w:t>
      </w:r>
      <w:r>
        <w:rPr>
          <w:rFonts w:ascii="Gill Sans MT" w:hAnsi="Gill Sans MT"/>
          <w:sz w:val="22"/>
          <w:szCs w:val="24"/>
          <w:lang w:val="en-GB"/>
        </w:rPr>
        <w:t xml:space="preserve">their visit.   </w:t>
      </w:r>
    </w:p>
    <w:p w:rsidR="00CC2C4A" w:rsidRPr="00376705" w:rsidRDefault="00CC2C4A" w:rsidP="00DC4B1A">
      <w:pPr>
        <w:rPr>
          <w:rFonts w:ascii="Gill Sans MT" w:hAnsi="Gill Sans MT"/>
          <w:sz w:val="20"/>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rsidR="00376705" w:rsidRPr="001433D4" w:rsidRDefault="00376705" w:rsidP="00744CA4">
      <w:pPr>
        <w:jc w:val="both"/>
        <w:rPr>
          <w:rFonts w:ascii="Gill Sans MT" w:hAnsi="Gill Sans MT"/>
          <w:sz w:val="22"/>
          <w:szCs w:val="24"/>
          <w:lang w:val="en-GB"/>
        </w:rPr>
      </w:pPr>
    </w:p>
    <w:p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006371B0">
        <w:rPr>
          <w:rFonts w:ascii="Gill Sans MT" w:hAnsi="Gill Sans MT"/>
          <w:sz w:val="22"/>
          <w:szCs w:val="24"/>
          <w:lang w:val="en-GB"/>
        </w:rPr>
        <w:t xml:space="preserve">City of Culture </w:t>
      </w:r>
      <w:r w:rsidRPr="001433D4">
        <w:rPr>
          <w:rFonts w:ascii="Gill Sans MT" w:hAnsi="Gill Sans MT"/>
          <w:sz w:val="22"/>
          <w:szCs w:val="24"/>
          <w:lang w:val="en-GB"/>
        </w:rPr>
        <w:t>2021</w:t>
      </w:r>
      <w:r w:rsidR="001433D4" w:rsidRPr="001433D4">
        <w:rPr>
          <w:rFonts w:ascii="Gill Sans MT" w:hAnsi="Gill Sans MT"/>
          <w:sz w:val="22"/>
          <w:szCs w:val="24"/>
          <w:lang w:val="en-GB"/>
        </w:rPr>
        <w:t>.</w:t>
      </w:r>
    </w:p>
    <w:p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rsidR="00412420" w:rsidRDefault="00412420" w:rsidP="00DC4B1A">
      <w:pPr>
        <w:rPr>
          <w:rFonts w:ascii="Gill Sans MT" w:hAnsi="Gill Sans MT"/>
          <w:b/>
          <w:color w:val="1F497D" w:themeColor="text2"/>
          <w:sz w:val="22"/>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rsidTr="00412420">
        <w:tc>
          <w:tcPr>
            <w:tcW w:w="4697" w:type="dxa"/>
          </w:tcPr>
          <w:p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A good understanding of the importance of customer service </w:t>
            </w:r>
          </w:p>
          <w:p w:rsidR="008D7C11"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Experience within a customer service setting</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Strong communication skills – </w:t>
            </w:r>
            <w:r w:rsidR="008D7C11">
              <w:rPr>
                <w:rFonts w:ascii="Gill Sans MT" w:hAnsi="Gill Sans MT"/>
                <w:sz w:val="20"/>
                <w:szCs w:val="24"/>
                <w:lang w:val="en-GB"/>
              </w:rPr>
              <w:t xml:space="preserve">with </w:t>
            </w:r>
            <w:r>
              <w:rPr>
                <w:rFonts w:ascii="Gill Sans MT" w:hAnsi="Gill Sans MT"/>
                <w:sz w:val="20"/>
                <w:szCs w:val="24"/>
                <w:lang w:val="en-GB"/>
              </w:rPr>
              <w:t xml:space="preserve">a confident and friendly manner and able to adapt </w:t>
            </w:r>
            <w:r w:rsidR="000346E0">
              <w:rPr>
                <w:rFonts w:ascii="Gill Sans MT" w:hAnsi="Gill Sans MT"/>
                <w:sz w:val="20"/>
                <w:szCs w:val="24"/>
                <w:lang w:val="en-GB"/>
              </w:rPr>
              <w:t>the</w:t>
            </w:r>
            <w:r>
              <w:rPr>
                <w:rFonts w:ascii="Gill Sans MT" w:hAnsi="Gill Sans MT"/>
                <w:sz w:val="20"/>
                <w:szCs w:val="24"/>
                <w:lang w:val="en-GB"/>
              </w:rPr>
              <w:t xml:space="preserve"> communication style when needed</w:t>
            </w:r>
          </w:p>
          <w:p w:rsidR="00AB4131" w:rsidRPr="00376705" w:rsidRDefault="00AB4131" w:rsidP="00AB4131">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Good standard of English</w:t>
            </w:r>
          </w:p>
          <w:p w:rsidR="00412420" w:rsidRPr="00AB4131" w:rsidRDefault="00412420" w:rsidP="00AB4131">
            <w:pPr>
              <w:pStyle w:val="ListParagraph"/>
              <w:numPr>
                <w:ilvl w:val="0"/>
                <w:numId w:val="6"/>
              </w:numPr>
              <w:ind w:left="426" w:hanging="295"/>
              <w:rPr>
                <w:rFonts w:ascii="Gill Sans MT" w:hAnsi="Gill Sans MT"/>
                <w:sz w:val="20"/>
                <w:szCs w:val="24"/>
                <w:lang w:val="en-GB"/>
              </w:rPr>
            </w:pPr>
            <w:r w:rsidRPr="00AB4131">
              <w:rPr>
                <w:rFonts w:ascii="Gill Sans MT" w:hAnsi="Gill Sans MT"/>
                <w:sz w:val="20"/>
                <w:szCs w:val="24"/>
                <w:lang w:val="en-GB"/>
              </w:rPr>
              <w:t>A positive and flexible ‘can do’ attitude</w:t>
            </w:r>
          </w:p>
          <w:p w:rsidR="00412420" w:rsidRPr="008D7C11" w:rsidRDefault="00412420" w:rsidP="005351CC">
            <w:pPr>
              <w:pStyle w:val="ListParagraph"/>
              <w:numPr>
                <w:ilvl w:val="0"/>
                <w:numId w:val="6"/>
              </w:numPr>
              <w:ind w:left="426" w:hanging="295"/>
              <w:rPr>
                <w:rFonts w:ascii="Gill Sans MT" w:hAnsi="Gill Sans MT"/>
                <w:sz w:val="20"/>
                <w:szCs w:val="24"/>
                <w:lang w:val="en-GB"/>
              </w:rPr>
            </w:pPr>
            <w:r w:rsidRPr="008D7C11">
              <w:rPr>
                <w:rFonts w:ascii="Gill Sans MT" w:hAnsi="Gill Sans MT"/>
                <w:sz w:val="20"/>
                <w:szCs w:val="24"/>
                <w:lang w:val="en-GB"/>
              </w:rPr>
              <w:t>The ability to multitask and stay calm under pressure</w:t>
            </w:r>
          </w:p>
          <w:p w:rsidR="00412420" w:rsidRPr="00376705" w:rsidRDefault="000346E0"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I</w:t>
            </w:r>
            <w:r w:rsidR="00412420" w:rsidRPr="00376705">
              <w:rPr>
                <w:rFonts w:ascii="Gill Sans MT" w:hAnsi="Gill Sans MT"/>
                <w:sz w:val="20"/>
                <w:szCs w:val="24"/>
                <w:lang w:val="en-GB"/>
              </w:rPr>
              <w:t>nitiative to help problem solve when dealing with enquiries</w:t>
            </w:r>
            <w:r>
              <w:rPr>
                <w:rFonts w:ascii="Gill Sans MT" w:hAnsi="Gill Sans MT"/>
                <w:sz w:val="20"/>
                <w:szCs w:val="24"/>
                <w:lang w:val="en-GB"/>
              </w:rPr>
              <w:t>/situations that may arise</w:t>
            </w:r>
          </w:p>
          <w:p w:rsidR="00412420" w:rsidRPr="00412420" w:rsidRDefault="008D7C11" w:rsidP="00412420">
            <w:pPr>
              <w:pStyle w:val="ListParagraph"/>
              <w:numPr>
                <w:ilvl w:val="0"/>
                <w:numId w:val="6"/>
              </w:numPr>
              <w:ind w:left="426" w:hanging="295"/>
              <w:rPr>
                <w:rFonts w:ascii="Gill Sans MT" w:hAnsi="Gill Sans MT"/>
                <w:b/>
                <w:sz w:val="20"/>
                <w:szCs w:val="24"/>
                <w:lang w:val="en-GB"/>
              </w:rPr>
            </w:pPr>
            <w:r>
              <w:rPr>
                <w:rFonts w:ascii="Gill Sans MT" w:hAnsi="Gill Sans MT"/>
                <w:sz w:val="20"/>
                <w:szCs w:val="24"/>
                <w:lang w:val="en-GB"/>
              </w:rPr>
              <w:t xml:space="preserve">A willingness to develop and maintain knowledge of our collections and </w:t>
            </w:r>
            <w:r w:rsidR="00412420" w:rsidRPr="00412420">
              <w:rPr>
                <w:rFonts w:ascii="Gill Sans MT" w:hAnsi="Gill Sans MT"/>
                <w:sz w:val="20"/>
                <w:szCs w:val="24"/>
                <w:lang w:val="en-GB"/>
              </w:rPr>
              <w:t>Coventry</w:t>
            </w:r>
            <w:r>
              <w:rPr>
                <w:rFonts w:ascii="Gill Sans MT" w:hAnsi="Gill Sans MT"/>
                <w:sz w:val="20"/>
                <w:szCs w:val="24"/>
                <w:lang w:val="en-GB"/>
              </w:rPr>
              <w:t>’s history</w:t>
            </w:r>
          </w:p>
          <w:p w:rsidR="00412420" w:rsidRDefault="00412420" w:rsidP="00DC4B1A">
            <w:pPr>
              <w:rPr>
                <w:rFonts w:ascii="Gill Sans MT" w:hAnsi="Gill Sans MT"/>
                <w:b/>
                <w:color w:val="1F497D" w:themeColor="text2"/>
                <w:sz w:val="22"/>
                <w:szCs w:val="24"/>
                <w:lang w:val="en-GB"/>
              </w:rPr>
            </w:pPr>
          </w:p>
        </w:tc>
        <w:tc>
          <w:tcPr>
            <w:tcW w:w="4697" w:type="dxa"/>
          </w:tcPr>
          <w:p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rsidR="00412420"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Interacting with visitors to support an enjoyable experience when visiting the museum</w:t>
            </w:r>
          </w:p>
          <w:p w:rsidR="00412420" w:rsidRDefault="00412420" w:rsidP="00412420">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 xml:space="preserve">Providing information to </w:t>
            </w:r>
            <w:r w:rsidR="008D7C11">
              <w:rPr>
                <w:rFonts w:ascii="Gill Sans MT" w:hAnsi="Gill Sans MT"/>
                <w:sz w:val="20"/>
                <w:szCs w:val="24"/>
                <w:lang w:val="en-GB"/>
              </w:rPr>
              <w:t>visitors</w:t>
            </w:r>
            <w:r w:rsidRPr="00376705">
              <w:rPr>
                <w:rFonts w:ascii="Gill Sans MT" w:hAnsi="Gill Sans MT"/>
                <w:sz w:val="20"/>
                <w:szCs w:val="24"/>
                <w:lang w:val="en-GB"/>
              </w:rPr>
              <w:t xml:space="preserve"> on </w:t>
            </w:r>
            <w:r w:rsidR="008D7C11">
              <w:rPr>
                <w:rFonts w:ascii="Gill Sans MT" w:hAnsi="Gill Sans MT"/>
                <w:sz w:val="20"/>
                <w:szCs w:val="24"/>
                <w:lang w:val="en-GB"/>
              </w:rPr>
              <w:t xml:space="preserve">collections, </w:t>
            </w:r>
            <w:r w:rsidRPr="00376705">
              <w:rPr>
                <w:rFonts w:ascii="Gill Sans MT" w:hAnsi="Gill Sans MT"/>
                <w:sz w:val="20"/>
                <w:szCs w:val="24"/>
                <w:lang w:val="en-GB"/>
              </w:rPr>
              <w:t>events and activitie</w:t>
            </w:r>
            <w:r w:rsidR="000346E0">
              <w:rPr>
                <w:rFonts w:ascii="Gill Sans MT" w:hAnsi="Gill Sans MT"/>
                <w:sz w:val="20"/>
                <w:szCs w:val="24"/>
                <w:lang w:val="en-GB"/>
              </w:rPr>
              <w:t>s taking place across the Trust</w:t>
            </w:r>
          </w:p>
          <w:p w:rsidR="008D7C11"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Maintaining the gallery and exhibition spaces to ensure they are clean and safe for visitors</w:t>
            </w:r>
          </w:p>
          <w:p w:rsidR="008D7C11"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Ensuring the collections are safe and secure and interactive equipment is functional for visitor use</w:t>
            </w:r>
          </w:p>
          <w:p w:rsidR="008D7C11" w:rsidRPr="00376705"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Working together with colleagues to promote retail offers, events, donations to support the sustainability of the Trust</w:t>
            </w:r>
          </w:p>
          <w:p w:rsidR="00412420" w:rsidRDefault="00412420" w:rsidP="008D7C11">
            <w:pPr>
              <w:pStyle w:val="ListParagraph"/>
              <w:ind w:left="426"/>
              <w:rPr>
                <w:rFonts w:ascii="Gill Sans MT" w:hAnsi="Gill Sans MT"/>
                <w:b/>
                <w:color w:val="1F497D" w:themeColor="text2"/>
                <w:sz w:val="22"/>
                <w:szCs w:val="24"/>
                <w:lang w:val="en-GB"/>
              </w:rPr>
            </w:pPr>
          </w:p>
        </w:tc>
      </w:tr>
    </w:tbl>
    <w:p w:rsidR="00AB24E3" w:rsidRPr="00376705" w:rsidRDefault="006713E6" w:rsidP="00AB24E3">
      <w:pPr>
        <w:rPr>
          <w:rFonts w:ascii="Gill Sans MT" w:hAnsi="Gill Sans MT"/>
          <w:sz w:val="20"/>
          <w:szCs w:val="24"/>
          <w:lang w:val="en-GB"/>
        </w:rPr>
      </w:pPr>
      <w:r w:rsidRPr="00376705">
        <w:rPr>
          <w:rFonts w:ascii="Gill Sans MT" w:hAnsi="Gill Sans MT"/>
          <w:sz w:val="20"/>
          <w:szCs w:val="24"/>
          <w:lang w:val="en"/>
        </w:rPr>
        <w:t>Please not</w:t>
      </w:r>
      <w:r w:rsidR="006371B0">
        <w:rPr>
          <w:rFonts w:ascii="Gill Sans MT" w:hAnsi="Gill Sans MT"/>
          <w:sz w:val="20"/>
          <w:szCs w:val="24"/>
          <w:lang w:val="en"/>
        </w:rPr>
        <w:t>e this post will be based between the Herbert Art Gallery and Museum and Coventry Transport Museum</w:t>
      </w:r>
      <w:r w:rsidR="009D2D7F">
        <w:rPr>
          <w:rFonts w:ascii="Gill Sans MT" w:hAnsi="Gill Sans MT"/>
          <w:sz w:val="20"/>
          <w:szCs w:val="24"/>
          <w:lang w:val="en"/>
        </w:rPr>
        <w:t>.</w:t>
      </w:r>
    </w:p>
    <w:p w:rsidR="00AB24E3" w:rsidRPr="00376705" w:rsidRDefault="00AB24E3" w:rsidP="00AB24E3">
      <w:pPr>
        <w:rPr>
          <w:rFonts w:ascii="Gill Sans MT" w:hAnsi="Gill Sans MT"/>
          <w:sz w:val="20"/>
          <w:szCs w:val="24"/>
          <w:lang w:val="en-GB"/>
        </w:rPr>
      </w:pPr>
    </w:p>
    <w:p w:rsidR="00991F21" w:rsidRPr="005229D0" w:rsidRDefault="005229D0" w:rsidP="00991F21">
      <w:pPr>
        <w:rPr>
          <w:rFonts w:ascii="Gill Sans MT" w:hAnsi="Gill Sans MT"/>
          <w:b/>
          <w:sz w:val="20"/>
          <w:szCs w:val="24"/>
        </w:rPr>
      </w:pPr>
      <w:r>
        <w:rPr>
          <w:rFonts w:ascii="Gill Sans MT" w:hAnsi="Gill Sans MT"/>
          <w:b/>
          <w:sz w:val="20"/>
          <w:szCs w:val="24"/>
        </w:rPr>
        <w:t>Closing date for a</w:t>
      </w:r>
      <w:r w:rsidR="00991F21" w:rsidRPr="005229D0">
        <w:rPr>
          <w:rFonts w:ascii="Gill Sans MT" w:hAnsi="Gill Sans MT"/>
          <w:b/>
          <w:sz w:val="20"/>
          <w:szCs w:val="24"/>
        </w:rPr>
        <w:t>pplications</w:t>
      </w:r>
      <w:r w:rsidR="00991F21" w:rsidRPr="005229D0">
        <w:rPr>
          <w:rFonts w:ascii="Gill Sans MT" w:hAnsi="Gill Sans MT"/>
          <w:b/>
          <w:sz w:val="20"/>
          <w:szCs w:val="24"/>
        </w:rPr>
        <w:tab/>
      </w:r>
      <w:r w:rsidR="00991F21" w:rsidRPr="005229D0">
        <w:rPr>
          <w:rFonts w:ascii="Gill Sans MT" w:hAnsi="Gill Sans MT"/>
          <w:b/>
          <w:sz w:val="20"/>
          <w:szCs w:val="24"/>
        </w:rPr>
        <w:tab/>
      </w:r>
      <w:bookmarkStart w:id="0" w:name="_GoBack"/>
      <w:bookmarkEnd w:id="0"/>
      <w:r w:rsidR="009D2D7F" w:rsidRPr="005229D0">
        <w:rPr>
          <w:rFonts w:ascii="Gill Sans MT" w:hAnsi="Gill Sans MT"/>
          <w:b/>
          <w:sz w:val="20"/>
          <w:szCs w:val="24"/>
        </w:rPr>
        <w:t>:</w:t>
      </w:r>
      <w:r w:rsidR="009D2D7F">
        <w:rPr>
          <w:rFonts w:ascii="Gill Sans MT" w:hAnsi="Gill Sans MT"/>
          <w:b/>
          <w:sz w:val="20"/>
          <w:szCs w:val="24"/>
        </w:rPr>
        <w:t xml:space="preserve"> 30th September 2018</w:t>
      </w:r>
      <w:r w:rsidR="00962153" w:rsidRPr="005229D0">
        <w:rPr>
          <w:rFonts w:ascii="Gill Sans MT" w:hAnsi="Gill Sans MT"/>
          <w:b/>
          <w:sz w:val="20"/>
          <w:szCs w:val="24"/>
        </w:rPr>
        <w:tab/>
      </w:r>
      <w:r w:rsidR="00962153" w:rsidRPr="005229D0">
        <w:rPr>
          <w:rFonts w:ascii="Gill Sans MT" w:hAnsi="Gill Sans MT"/>
          <w:b/>
          <w:sz w:val="20"/>
          <w:szCs w:val="24"/>
        </w:rPr>
        <w:tab/>
      </w:r>
      <w:r w:rsidR="00991F21" w:rsidRPr="005229D0">
        <w:rPr>
          <w:rFonts w:ascii="Gill Sans MT" w:hAnsi="Gill Sans MT"/>
          <w:b/>
          <w:sz w:val="20"/>
          <w:szCs w:val="24"/>
        </w:rPr>
        <w:t xml:space="preserve"> </w:t>
      </w:r>
    </w:p>
    <w:p w:rsidR="004215F0" w:rsidRPr="00376705" w:rsidRDefault="004215F0" w:rsidP="00195DA6">
      <w:pPr>
        <w:tabs>
          <w:tab w:val="left" w:pos="3000"/>
        </w:tabs>
        <w:rPr>
          <w:rFonts w:ascii="Gill Sans MT" w:hAnsi="Gill Sans MT"/>
          <w:b/>
          <w:sz w:val="20"/>
          <w:szCs w:val="24"/>
          <w:lang w:val="en-GB"/>
        </w:rPr>
      </w:pPr>
    </w:p>
    <w:sectPr w:rsidR="004215F0" w:rsidRPr="00376705"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31CDB"/>
    <w:rsid w:val="000346E0"/>
    <w:rsid w:val="0003739B"/>
    <w:rsid w:val="00042383"/>
    <w:rsid w:val="000618BD"/>
    <w:rsid w:val="0008028C"/>
    <w:rsid w:val="00080542"/>
    <w:rsid w:val="000A32A2"/>
    <w:rsid w:val="000C0F2F"/>
    <w:rsid w:val="001433D4"/>
    <w:rsid w:val="0015047C"/>
    <w:rsid w:val="001774A5"/>
    <w:rsid w:val="00195DA6"/>
    <w:rsid w:val="00195DB8"/>
    <w:rsid w:val="001C733F"/>
    <w:rsid w:val="001D72BC"/>
    <w:rsid w:val="002118EE"/>
    <w:rsid w:val="00213D22"/>
    <w:rsid w:val="00217A96"/>
    <w:rsid w:val="0022746D"/>
    <w:rsid w:val="00240C0C"/>
    <w:rsid w:val="00277244"/>
    <w:rsid w:val="00286755"/>
    <w:rsid w:val="00291117"/>
    <w:rsid w:val="002D0E51"/>
    <w:rsid w:val="00301EA5"/>
    <w:rsid w:val="00306101"/>
    <w:rsid w:val="00324DA5"/>
    <w:rsid w:val="0032621D"/>
    <w:rsid w:val="00335BBC"/>
    <w:rsid w:val="00342541"/>
    <w:rsid w:val="00376705"/>
    <w:rsid w:val="003841EE"/>
    <w:rsid w:val="003919EA"/>
    <w:rsid w:val="003A5E30"/>
    <w:rsid w:val="003B1BEC"/>
    <w:rsid w:val="003D37E1"/>
    <w:rsid w:val="003E63CE"/>
    <w:rsid w:val="003F01C8"/>
    <w:rsid w:val="004035D6"/>
    <w:rsid w:val="00412420"/>
    <w:rsid w:val="004215F0"/>
    <w:rsid w:val="0042676D"/>
    <w:rsid w:val="00431CE3"/>
    <w:rsid w:val="004526E5"/>
    <w:rsid w:val="00490578"/>
    <w:rsid w:val="005229D0"/>
    <w:rsid w:val="00543B52"/>
    <w:rsid w:val="00551CE1"/>
    <w:rsid w:val="00554CA2"/>
    <w:rsid w:val="006371B0"/>
    <w:rsid w:val="006713E6"/>
    <w:rsid w:val="006A3974"/>
    <w:rsid w:val="006B7237"/>
    <w:rsid w:val="006B7E74"/>
    <w:rsid w:val="006C64CE"/>
    <w:rsid w:val="006D4350"/>
    <w:rsid w:val="007228D3"/>
    <w:rsid w:val="00725FD3"/>
    <w:rsid w:val="00731F56"/>
    <w:rsid w:val="00733668"/>
    <w:rsid w:val="00744CA4"/>
    <w:rsid w:val="00744D4C"/>
    <w:rsid w:val="00745683"/>
    <w:rsid w:val="00766869"/>
    <w:rsid w:val="007C2A3D"/>
    <w:rsid w:val="007D0EA6"/>
    <w:rsid w:val="007E541B"/>
    <w:rsid w:val="007F27E5"/>
    <w:rsid w:val="008021DC"/>
    <w:rsid w:val="00816FE5"/>
    <w:rsid w:val="00834BBB"/>
    <w:rsid w:val="00843C45"/>
    <w:rsid w:val="0086588F"/>
    <w:rsid w:val="0089405B"/>
    <w:rsid w:val="00895B10"/>
    <w:rsid w:val="008B1202"/>
    <w:rsid w:val="008D7C11"/>
    <w:rsid w:val="008E6499"/>
    <w:rsid w:val="008F42D2"/>
    <w:rsid w:val="0091071B"/>
    <w:rsid w:val="009437DA"/>
    <w:rsid w:val="00952D9C"/>
    <w:rsid w:val="00962153"/>
    <w:rsid w:val="009730EE"/>
    <w:rsid w:val="00991F21"/>
    <w:rsid w:val="0099434E"/>
    <w:rsid w:val="009B74BA"/>
    <w:rsid w:val="009D2D7F"/>
    <w:rsid w:val="00A15D37"/>
    <w:rsid w:val="00A26753"/>
    <w:rsid w:val="00A31BFF"/>
    <w:rsid w:val="00A35ED4"/>
    <w:rsid w:val="00A375CA"/>
    <w:rsid w:val="00A43083"/>
    <w:rsid w:val="00A57531"/>
    <w:rsid w:val="00AA3E58"/>
    <w:rsid w:val="00AB24E3"/>
    <w:rsid w:val="00AB4131"/>
    <w:rsid w:val="00AD0A75"/>
    <w:rsid w:val="00AE647A"/>
    <w:rsid w:val="00AF42EE"/>
    <w:rsid w:val="00AF4B04"/>
    <w:rsid w:val="00B5019F"/>
    <w:rsid w:val="00B613AE"/>
    <w:rsid w:val="00B91102"/>
    <w:rsid w:val="00BD017D"/>
    <w:rsid w:val="00BE2DDF"/>
    <w:rsid w:val="00BE559B"/>
    <w:rsid w:val="00BF1681"/>
    <w:rsid w:val="00C021A4"/>
    <w:rsid w:val="00C50265"/>
    <w:rsid w:val="00C60FD1"/>
    <w:rsid w:val="00C8695D"/>
    <w:rsid w:val="00C967A1"/>
    <w:rsid w:val="00CB21CE"/>
    <w:rsid w:val="00CB22FF"/>
    <w:rsid w:val="00CC2C4A"/>
    <w:rsid w:val="00CF4035"/>
    <w:rsid w:val="00D3258C"/>
    <w:rsid w:val="00DC4B1A"/>
    <w:rsid w:val="00E0016B"/>
    <w:rsid w:val="00E205DA"/>
    <w:rsid w:val="00E91AF6"/>
    <w:rsid w:val="00EA238D"/>
    <w:rsid w:val="00EB0434"/>
    <w:rsid w:val="00ED6558"/>
    <w:rsid w:val="00F018E7"/>
    <w:rsid w:val="00F239CB"/>
    <w:rsid w:val="00F3317B"/>
    <w:rsid w:val="00F46397"/>
    <w:rsid w:val="00F96605"/>
    <w:rsid w:val="00FD553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2541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gina keohane</cp:lastModifiedBy>
  <cp:revision>2</cp:revision>
  <cp:lastPrinted>2011-04-18T10:32:00Z</cp:lastPrinted>
  <dcterms:created xsi:type="dcterms:W3CDTF">2018-09-14T14:35:00Z</dcterms:created>
  <dcterms:modified xsi:type="dcterms:W3CDTF">2018-09-14T14:35:00Z</dcterms:modified>
</cp:coreProperties>
</file>